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B" w:rsidRDefault="00A762DB">
      <w:pPr>
        <w:jc w:val="center"/>
        <w:rPr>
          <w:rFonts w:ascii="黑体" w:eastAsia="黑体" w:hint="eastAsia"/>
          <w:b/>
          <w:sz w:val="52"/>
          <w:szCs w:val="52"/>
        </w:rPr>
      </w:pPr>
    </w:p>
    <w:p w:rsidR="00F829A8" w:rsidRDefault="003B6BA2">
      <w:pPr>
        <w:jc w:val="center"/>
        <w:rPr>
          <w:rFonts w:ascii="黑体" w:eastAsia="黑体"/>
          <w:b/>
          <w:sz w:val="52"/>
          <w:szCs w:val="52"/>
        </w:rPr>
      </w:pPr>
      <w:r w:rsidRPr="00A762DB">
        <w:rPr>
          <w:rFonts w:ascii="黑体" w:eastAsia="黑体" w:hint="eastAsia"/>
          <w:b/>
          <w:sz w:val="52"/>
          <w:szCs w:val="52"/>
        </w:rPr>
        <w:t>福建商学院</w:t>
      </w:r>
    </w:p>
    <w:p w:rsidR="004E4835" w:rsidRPr="00A762DB" w:rsidRDefault="00F829A8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采购项目论证报告</w:t>
      </w:r>
    </w:p>
    <w:p w:rsidR="00A762DB" w:rsidRDefault="00A762DB">
      <w:pPr>
        <w:jc w:val="center"/>
        <w:rPr>
          <w:rFonts w:ascii="黑体" w:eastAsia="黑体"/>
          <w:b/>
          <w:sz w:val="36"/>
          <w:szCs w:val="36"/>
        </w:rPr>
      </w:pPr>
    </w:p>
    <w:p w:rsidR="00A762DB" w:rsidRDefault="00A762DB">
      <w:pPr>
        <w:jc w:val="center"/>
        <w:rPr>
          <w:rFonts w:ascii="黑体" w:eastAsia="黑体"/>
          <w:b/>
          <w:sz w:val="36"/>
          <w:szCs w:val="36"/>
        </w:rPr>
      </w:pPr>
    </w:p>
    <w:p w:rsidR="00A762DB" w:rsidRDefault="00A762DB">
      <w:pPr>
        <w:jc w:val="center"/>
        <w:rPr>
          <w:rFonts w:ascii="黑体" w:eastAsia="黑体"/>
          <w:b/>
          <w:sz w:val="36"/>
          <w:szCs w:val="36"/>
        </w:rPr>
      </w:pPr>
    </w:p>
    <w:p w:rsidR="00A762DB" w:rsidRDefault="00A762DB">
      <w:pPr>
        <w:jc w:val="center"/>
        <w:rPr>
          <w:rFonts w:ascii="黑体" w:eastAsia="黑体"/>
          <w:b/>
          <w:sz w:val="36"/>
          <w:szCs w:val="36"/>
        </w:rPr>
      </w:pPr>
    </w:p>
    <w:p w:rsidR="00A762DB" w:rsidRDefault="00A762DB">
      <w:pPr>
        <w:jc w:val="center"/>
        <w:rPr>
          <w:rFonts w:ascii="黑体" w:eastAsia="黑体"/>
          <w:b/>
          <w:sz w:val="36"/>
          <w:szCs w:val="36"/>
        </w:rPr>
      </w:pPr>
    </w:p>
    <w:p w:rsidR="00A762DB" w:rsidRDefault="00A762DB">
      <w:pPr>
        <w:jc w:val="center"/>
        <w:rPr>
          <w:rFonts w:ascii="黑体" w:eastAsia="黑体"/>
          <w:b/>
          <w:sz w:val="36"/>
          <w:szCs w:val="36"/>
        </w:rPr>
      </w:pPr>
    </w:p>
    <w:p w:rsidR="00A762DB" w:rsidRDefault="00A762DB">
      <w:pPr>
        <w:jc w:val="center"/>
        <w:rPr>
          <w:rFonts w:ascii="黑体" w:eastAsia="黑体"/>
          <w:b/>
          <w:sz w:val="36"/>
          <w:szCs w:val="36"/>
        </w:rPr>
      </w:pPr>
    </w:p>
    <w:p w:rsidR="00A762DB" w:rsidRPr="00A762DB" w:rsidRDefault="00A762DB" w:rsidP="00707122">
      <w:pPr>
        <w:spacing w:line="720" w:lineRule="auto"/>
        <w:ind w:firstLineChars="196" w:firstLine="708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论证项目名称：</w:t>
      </w:r>
      <w:r w:rsidRPr="00A762DB">
        <w:rPr>
          <w:rFonts w:ascii="黑体" w:eastAsia="黑体" w:hint="eastAsia"/>
          <w:b/>
          <w:sz w:val="36"/>
          <w:szCs w:val="36"/>
          <w:u w:val="single"/>
        </w:rPr>
        <w:t xml:space="preserve">                       </w:t>
      </w:r>
    </w:p>
    <w:p w:rsidR="009F4F5C" w:rsidRDefault="009F4F5C" w:rsidP="00707122">
      <w:pPr>
        <w:spacing w:line="720" w:lineRule="auto"/>
        <w:ind w:firstLineChars="196" w:firstLine="708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经费来源：</w:t>
      </w:r>
      <w:r w:rsidRPr="009F4F5C">
        <w:rPr>
          <w:rFonts w:ascii="黑体" w:eastAsia="黑体" w:hint="eastAsia"/>
          <w:b/>
          <w:sz w:val="36"/>
          <w:szCs w:val="36"/>
          <w:u w:val="single"/>
        </w:rPr>
        <w:t xml:space="preserve">                           </w:t>
      </w:r>
      <w:r>
        <w:rPr>
          <w:rFonts w:ascii="黑体" w:eastAsia="黑体" w:hint="eastAsia"/>
          <w:b/>
          <w:sz w:val="36"/>
          <w:szCs w:val="36"/>
        </w:rPr>
        <w:t xml:space="preserve"> </w:t>
      </w:r>
    </w:p>
    <w:p w:rsidR="009F4F5C" w:rsidRDefault="009F4F5C" w:rsidP="00707122">
      <w:pPr>
        <w:spacing w:line="720" w:lineRule="auto"/>
        <w:ind w:firstLineChars="196" w:firstLine="708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预算经费：</w:t>
      </w:r>
      <w:r w:rsidRPr="009F4F5C">
        <w:rPr>
          <w:rFonts w:ascii="黑体" w:eastAsia="黑体" w:hint="eastAsia"/>
          <w:b/>
          <w:sz w:val="36"/>
          <w:szCs w:val="36"/>
          <w:u w:val="single"/>
        </w:rPr>
        <w:t xml:space="preserve">                           </w:t>
      </w:r>
      <w:r>
        <w:rPr>
          <w:rFonts w:ascii="黑体" w:eastAsia="黑体" w:hint="eastAsia"/>
          <w:b/>
          <w:sz w:val="36"/>
          <w:szCs w:val="36"/>
        </w:rPr>
        <w:t xml:space="preserve"> </w:t>
      </w:r>
    </w:p>
    <w:p w:rsidR="009F4F5C" w:rsidRDefault="009F4F5C" w:rsidP="00707122">
      <w:pPr>
        <w:spacing w:line="720" w:lineRule="auto"/>
        <w:ind w:firstLineChars="196" w:firstLine="708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申请部门：</w:t>
      </w:r>
      <w:r w:rsidRPr="009F4F5C">
        <w:rPr>
          <w:rFonts w:ascii="黑体" w:eastAsia="黑体" w:hint="eastAsia"/>
          <w:b/>
          <w:sz w:val="36"/>
          <w:szCs w:val="36"/>
          <w:u w:val="single"/>
        </w:rPr>
        <w:t xml:space="preserve">                           </w:t>
      </w:r>
      <w:r>
        <w:rPr>
          <w:rFonts w:ascii="黑体" w:eastAsia="黑体" w:hint="eastAsia"/>
          <w:b/>
          <w:sz w:val="36"/>
          <w:szCs w:val="36"/>
        </w:rPr>
        <w:t xml:space="preserve"> </w:t>
      </w:r>
    </w:p>
    <w:p w:rsidR="00A762DB" w:rsidRDefault="00A762DB" w:rsidP="00707122">
      <w:pPr>
        <w:spacing w:line="720" w:lineRule="auto"/>
        <w:ind w:firstLineChars="196" w:firstLine="708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项目负责人：</w:t>
      </w:r>
      <w:r w:rsidRPr="00A762DB">
        <w:rPr>
          <w:rFonts w:ascii="黑体" w:eastAsia="黑体" w:hint="eastAsia"/>
          <w:b/>
          <w:sz w:val="36"/>
          <w:szCs w:val="36"/>
          <w:u w:val="single"/>
        </w:rPr>
        <w:t xml:space="preserve">                         </w:t>
      </w:r>
    </w:p>
    <w:p w:rsidR="00A762DB" w:rsidRDefault="00A762DB" w:rsidP="00707122">
      <w:pPr>
        <w:spacing w:line="720" w:lineRule="auto"/>
        <w:ind w:firstLineChars="196" w:firstLine="708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填报时间：</w:t>
      </w:r>
      <w:r w:rsidRPr="00A762DB">
        <w:rPr>
          <w:rFonts w:ascii="黑体" w:eastAsia="黑体" w:hint="eastAsia"/>
          <w:b/>
          <w:sz w:val="36"/>
          <w:szCs w:val="36"/>
          <w:u w:val="single"/>
        </w:rPr>
        <w:t xml:space="preserve">                           </w:t>
      </w:r>
    </w:p>
    <w:p w:rsidR="00A762DB" w:rsidRDefault="00A762DB">
      <w:pPr>
        <w:jc w:val="center"/>
        <w:rPr>
          <w:rFonts w:ascii="黑体" w:eastAsia="黑体"/>
          <w:b/>
          <w:sz w:val="36"/>
          <w:szCs w:val="36"/>
        </w:rPr>
      </w:pPr>
    </w:p>
    <w:p w:rsidR="00FA64B3" w:rsidRDefault="00FA64B3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>说   明</w:t>
      </w:r>
    </w:p>
    <w:p w:rsidR="00C27698" w:rsidRDefault="00FA64B3" w:rsidP="00FA64B3">
      <w:pPr>
        <w:snapToGrid w:val="0"/>
        <w:spacing w:line="720" w:lineRule="exact"/>
        <w:ind w:left="360" w:hangingChars="120" w:hanging="36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1</w:t>
      </w:r>
      <w:r>
        <w:rPr>
          <w:rFonts w:eastAsia="仿宋_GB2312" w:hint="eastAsia"/>
          <w:kern w:val="0"/>
          <w:sz w:val="30"/>
          <w:szCs w:val="30"/>
        </w:rPr>
        <w:t>、</w:t>
      </w:r>
      <w:r w:rsidR="00F829A8">
        <w:rPr>
          <w:rFonts w:eastAsia="仿宋_GB2312" w:hint="eastAsia"/>
          <w:kern w:val="0"/>
          <w:sz w:val="30"/>
          <w:szCs w:val="30"/>
        </w:rPr>
        <w:t>仪器</w:t>
      </w:r>
      <w:r w:rsidR="004324FD" w:rsidRPr="004324FD">
        <w:rPr>
          <w:rFonts w:eastAsia="仿宋_GB2312" w:hint="eastAsia"/>
          <w:kern w:val="0"/>
          <w:sz w:val="30"/>
          <w:szCs w:val="30"/>
        </w:rPr>
        <w:t>设备、专业实验室建设</w:t>
      </w:r>
      <w:r w:rsidR="004324FD">
        <w:rPr>
          <w:rFonts w:eastAsia="仿宋_GB2312" w:hint="eastAsia"/>
          <w:kern w:val="0"/>
          <w:sz w:val="30"/>
          <w:szCs w:val="30"/>
        </w:rPr>
        <w:t>、软件</w:t>
      </w:r>
      <w:r w:rsidR="004324FD" w:rsidRPr="004324FD">
        <w:rPr>
          <w:rFonts w:eastAsia="仿宋_GB2312" w:hint="eastAsia"/>
          <w:kern w:val="0"/>
          <w:sz w:val="30"/>
          <w:szCs w:val="30"/>
        </w:rPr>
        <w:t>等</w:t>
      </w:r>
      <w:r w:rsidR="00F829A8">
        <w:rPr>
          <w:rFonts w:eastAsia="仿宋_GB2312" w:hint="eastAsia"/>
          <w:kern w:val="0"/>
          <w:sz w:val="30"/>
          <w:szCs w:val="30"/>
        </w:rPr>
        <w:t>采购类</w:t>
      </w:r>
      <w:r w:rsidR="004324FD" w:rsidRPr="004324FD">
        <w:rPr>
          <w:rFonts w:eastAsia="仿宋_GB2312" w:hint="eastAsia"/>
          <w:kern w:val="0"/>
          <w:sz w:val="30"/>
          <w:szCs w:val="30"/>
        </w:rPr>
        <w:t>项目，采购金额达</w:t>
      </w:r>
      <w:r w:rsidR="004324FD" w:rsidRPr="004324FD">
        <w:rPr>
          <w:rFonts w:eastAsia="仿宋_GB2312" w:hint="eastAsia"/>
          <w:kern w:val="0"/>
          <w:sz w:val="30"/>
          <w:szCs w:val="30"/>
        </w:rPr>
        <w:t>5</w:t>
      </w:r>
      <w:r w:rsidR="004324FD" w:rsidRPr="004324FD">
        <w:rPr>
          <w:rFonts w:eastAsia="仿宋_GB2312" w:hint="eastAsia"/>
          <w:kern w:val="0"/>
          <w:sz w:val="30"/>
          <w:szCs w:val="30"/>
        </w:rPr>
        <w:t>万元（含）以上，在办理采购审批手续前，</w:t>
      </w:r>
      <w:r w:rsidR="00785A57" w:rsidRPr="00785A57">
        <w:rPr>
          <w:rFonts w:eastAsia="仿宋_GB2312" w:hint="eastAsia"/>
          <w:kern w:val="0"/>
          <w:sz w:val="30"/>
          <w:szCs w:val="30"/>
        </w:rPr>
        <w:t>均需</w:t>
      </w:r>
      <w:r w:rsidR="004324FD" w:rsidRPr="004324FD">
        <w:rPr>
          <w:rFonts w:eastAsia="仿宋_GB2312" w:hint="eastAsia"/>
          <w:kern w:val="0"/>
          <w:sz w:val="30"/>
          <w:szCs w:val="30"/>
        </w:rPr>
        <w:t>由申购单位或业务（技术）管理部门</w:t>
      </w:r>
      <w:r w:rsidR="00F829A8">
        <w:rPr>
          <w:rFonts w:eastAsia="仿宋_GB2312" w:hint="eastAsia"/>
          <w:kern w:val="0"/>
          <w:sz w:val="30"/>
          <w:szCs w:val="30"/>
        </w:rPr>
        <w:t>填此表进行论证；</w:t>
      </w:r>
      <w:r w:rsidR="00C27698" w:rsidRPr="00C27698">
        <w:rPr>
          <w:rFonts w:eastAsia="仿宋_GB2312" w:hint="eastAsia"/>
          <w:kern w:val="0"/>
          <w:sz w:val="30"/>
          <w:szCs w:val="30"/>
        </w:rPr>
        <w:t>采购金额达</w:t>
      </w:r>
      <w:r w:rsidR="00C27698" w:rsidRPr="00C27698">
        <w:rPr>
          <w:rFonts w:eastAsia="仿宋_GB2312" w:hint="eastAsia"/>
          <w:kern w:val="0"/>
          <w:sz w:val="30"/>
          <w:szCs w:val="30"/>
        </w:rPr>
        <w:t>30</w:t>
      </w:r>
      <w:r w:rsidR="00C27698" w:rsidRPr="00C27698">
        <w:rPr>
          <w:rFonts w:eastAsia="仿宋_GB2312" w:hint="eastAsia"/>
          <w:kern w:val="0"/>
          <w:sz w:val="30"/>
          <w:szCs w:val="30"/>
        </w:rPr>
        <w:t>万元（含）以上、软件类采购金额达</w:t>
      </w:r>
      <w:r w:rsidR="00C27698" w:rsidRPr="00C27698">
        <w:rPr>
          <w:rFonts w:eastAsia="仿宋_GB2312" w:hint="eastAsia"/>
          <w:kern w:val="0"/>
          <w:sz w:val="30"/>
          <w:szCs w:val="30"/>
        </w:rPr>
        <w:t>20</w:t>
      </w:r>
      <w:r w:rsidR="00C27698" w:rsidRPr="00C27698">
        <w:rPr>
          <w:rFonts w:eastAsia="仿宋_GB2312" w:hint="eastAsia"/>
          <w:kern w:val="0"/>
          <w:sz w:val="30"/>
          <w:szCs w:val="30"/>
        </w:rPr>
        <w:t>万元（含）以上，专家组成员不少于</w:t>
      </w:r>
      <w:r w:rsidR="00C27698" w:rsidRPr="00C27698">
        <w:rPr>
          <w:rFonts w:eastAsia="仿宋_GB2312" w:hint="eastAsia"/>
          <w:kern w:val="0"/>
          <w:sz w:val="30"/>
          <w:szCs w:val="30"/>
        </w:rPr>
        <w:t>5</w:t>
      </w:r>
      <w:r w:rsidR="00C27698" w:rsidRPr="00C27698">
        <w:rPr>
          <w:rFonts w:eastAsia="仿宋_GB2312" w:hint="eastAsia"/>
          <w:kern w:val="0"/>
          <w:sz w:val="30"/>
          <w:szCs w:val="30"/>
        </w:rPr>
        <w:t>人，</w:t>
      </w:r>
      <w:r w:rsidR="00717D5A" w:rsidRPr="00717D5A">
        <w:rPr>
          <w:rFonts w:eastAsia="仿宋_GB2312" w:hint="eastAsia"/>
          <w:kern w:val="0"/>
          <w:sz w:val="30"/>
          <w:szCs w:val="30"/>
        </w:rPr>
        <w:t>其中申购单位</w:t>
      </w:r>
      <w:r w:rsidR="00717D5A" w:rsidRPr="00717D5A">
        <w:rPr>
          <w:rFonts w:eastAsia="仿宋_GB2312" w:hint="eastAsia"/>
          <w:kern w:val="0"/>
          <w:sz w:val="30"/>
          <w:szCs w:val="30"/>
        </w:rPr>
        <w:t>1</w:t>
      </w:r>
      <w:r w:rsidR="00717D5A" w:rsidRPr="00717D5A">
        <w:rPr>
          <w:rFonts w:eastAsia="仿宋_GB2312" w:hint="eastAsia"/>
          <w:kern w:val="0"/>
          <w:sz w:val="30"/>
          <w:szCs w:val="30"/>
        </w:rPr>
        <w:t>人、校内专家</w:t>
      </w:r>
      <w:r w:rsidR="00717D5A" w:rsidRPr="00717D5A">
        <w:rPr>
          <w:rFonts w:eastAsia="仿宋_GB2312" w:hint="eastAsia"/>
          <w:kern w:val="0"/>
          <w:sz w:val="30"/>
          <w:szCs w:val="30"/>
        </w:rPr>
        <w:t>2</w:t>
      </w:r>
      <w:r w:rsidR="00717D5A" w:rsidRPr="00717D5A">
        <w:rPr>
          <w:rFonts w:eastAsia="仿宋_GB2312" w:hint="eastAsia"/>
          <w:kern w:val="0"/>
          <w:sz w:val="30"/>
          <w:szCs w:val="30"/>
        </w:rPr>
        <w:t>人（技术部门人员或专业教师）、</w:t>
      </w:r>
      <w:r w:rsidR="00C27698" w:rsidRPr="00C27698">
        <w:rPr>
          <w:rFonts w:eastAsia="仿宋_GB2312" w:hint="eastAsia"/>
          <w:kern w:val="0"/>
          <w:sz w:val="30"/>
          <w:szCs w:val="30"/>
        </w:rPr>
        <w:t>至少</w:t>
      </w:r>
      <w:r w:rsidR="00C27698" w:rsidRPr="00C27698">
        <w:rPr>
          <w:rFonts w:eastAsia="仿宋_GB2312" w:hint="eastAsia"/>
          <w:kern w:val="0"/>
          <w:sz w:val="30"/>
          <w:szCs w:val="30"/>
        </w:rPr>
        <w:t>2</w:t>
      </w:r>
      <w:r w:rsidR="00C27698" w:rsidRPr="00C27698">
        <w:rPr>
          <w:rFonts w:eastAsia="仿宋_GB2312" w:hint="eastAsia"/>
          <w:kern w:val="0"/>
          <w:sz w:val="30"/>
          <w:szCs w:val="30"/>
        </w:rPr>
        <w:t>名副高职称（含）以上的校外专家。</w:t>
      </w:r>
    </w:p>
    <w:p w:rsidR="00F829A8" w:rsidRDefault="00FA64B3" w:rsidP="00FA64B3">
      <w:pPr>
        <w:snapToGrid w:val="0"/>
        <w:spacing w:line="720" w:lineRule="exact"/>
        <w:ind w:left="360" w:hangingChars="120" w:hanging="36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、</w:t>
      </w:r>
      <w:r w:rsidR="00785A57" w:rsidRPr="00785A57">
        <w:rPr>
          <w:rFonts w:eastAsia="仿宋_GB2312" w:hint="eastAsia"/>
          <w:kern w:val="0"/>
          <w:sz w:val="30"/>
          <w:szCs w:val="30"/>
        </w:rPr>
        <w:t>申购单位或业务（技术）管理部门按论证结论提供采购项目参数及采购预估价，采购办结合政府采购规定对采购参数和采购预估价进行审核。</w:t>
      </w:r>
    </w:p>
    <w:p w:rsidR="00FA64B3" w:rsidRDefault="00F829A8" w:rsidP="00FA64B3">
      <w:pPr>
        <w:snapToGrid w:val="0"/>
        <w:spacing w:line="720" w:lineRule="exact"/>
        <w:ind w:left="360" w:hangingChars="120" w:hanging="36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3</w:t>
      </w:r>
      <w:r>
        <w:rPr>
          <w:rFonts w:eastAsia="仿宋_GB2312" w:hint="eastAsia"/>
          <w:kern w:val="0"/>
          <w:sz w:val="30"/>
          <w:szCs w:val="30"/>
        </w:rPr>
        <w:t>、</w:t>
      </w:r>
      <w:r w:rsidR="00FA64B3">
        <w:rPr>
          <w:rFonts w:eastAsia="仿宋_GB2312" w:hint="eastAsia"/>
          <w:kern w:val="0"/>
          <w:sz w:val="30"/>
          <w:szCs w:val="30"/>
        </w:rPr>
        <w:t>本表一式三份，交</w:t>
      </w:r>
      <w:proofErr w:type="gramStart"/>
      <w:r w:rsidR="005F0F51">
        <w:rPr>
          <w:rFonts w:eastAsia="仿宋_GB2312" w:hint="eastAsia"/>
          <w:kern w:val="0"/>
          <w:sz w:val="30"/>
          <w:szCs w:val="30"/>
        </w:rPr>
        <w:t>采购办</w:t>
      </w:r>
      <w:proofErr w:type="gramEnd"/>
      <w:r w:rsidR="00FA64B3">
        <w:rPr>
          <w:rFonts w:eastAsia="仿宋_GB2312" w:hint="eastAsia"/>
          <w:kern w:val="0"/>
          <w:sz w:val="30"/>
          <w:szCs w:val="30"/>
        </w:rPr>
        <w:t>一份、</w:t>
      </w:r>
      <w:r w:rsidR="005F0F51">
        <w:rPr>
          <w:rFonts w:eastAsia="仿宋_GB2312" w:hint="eastAsia"/>
          <w:kern w:val="0"/>
          <w:sz w:val="30"/>
          <w:szCs w:val="30"/>
        </w:rPr>
        <w:t>业务（技术）管理部门</w:t>
      </w:r>
      <w:r w:rsidR="00FA64B3">
        <w:rPr>
          <w:rFonts w:eastAsia="仿宋_GB2312" w:hint="eastAsia"/>
          <w:kern w:val="0"/>
          <w:sz w:val="30"/>
          <w:szCs w:val="30"/>
        </w:rPr>
        <w:t>一份，申购单位留一份。</w:t>
      </w:r>
    </w:p>
    <w:p w:rsidR="00785A57" w:rsidRDefault="00785A57" w:rsidP="00785A57">
      <w:pPr>
        <w:snapToGrid w:val="0"/>
        <w:spacing w:line="720" w:lineRule="exact"/>
        <w:ind w:left="360" w:hangingChars="120" w:hanging="360"/>
        <w:rPr>
          <w:rFonts w:eastAsia="仿宋_GB2312"/>
          <w:kern w:val="0"/>
          <w:sz w:val="30"/>
          <w:szCs w:val="30"/>
        </w:rPr>
      </w:pPr>
    </w:p>
    <w:p w:rsidR="00785A57" w:rsidRDefault="00785A57" w:rsidP="00785A57">
      <w:pPr>
        <w:snapToGrid w:val="0"/>
        <w:spacing w:line="720" w:lineRule="exact"/>
        <w:ind w:left="360" w:hangingChars="120" w:hanging="360"/>
        <w:rPr>
          <w:rFonts w:eastAsia="仿宋_GB2312"/>
          <w:kern w:val="0"/>
          <w:sz w:val="30"/>
          <w:szCs w:val="30"/>
        </w:rPr>
      </w:pPr>
    </w:p>
    <w:p w:rsidR="00717D5A" w:rsidRDefault="00717D5A" w:rsidP="00785A57">
      <w:pPr>
        <w:snapToGrid w:val="0"/>
        <w:spacing w:line="720" w:lineRule="exact"/>
        <w:ind w:left="360" w:hangingChars="120" w:hanging="360"/>
        <w:rPr>
          <w:rFonts w:eastAsia="仿宋_GB2312"/>
          <w:kern w:val="0"/>
          <w:sz w:val="30"/>
          <w:szCs w:val="30"/>
        </w:rPr>
      </w:pPr>
    </w:p>
    <w:p w:rsidR="00717D5A" w:rsidRDefault="00717D5A" w:rsidP="00785A57">
      <w:pPr>
        <w:snapToGrid w:val="0"/>
        <w:spacing w:line="720" w:lineRule="exact"/>
        <w:ind w:left="360" w:hangingChars="120" w:hanging="360"/>
        <w:rPr>
          <w:rFonts w:eastAsia="仿宋_GB2312"/>
          <w:kern w:val="0"/>
          <w:sz w:val="30"/>
          <w:szCs w:val="30"/>
        </w:rPr>
      </w:pPr>
    </w:p>
    <w:p w:rsidR="00717D5A" w:rsidRPr="00717D5A" w:rsidRDefault="00717D5A" w:rsidP="00785A57">
      <w:pPr>
        <w:snapToGrid w:val="0"/>
        <w:spacing w:line="720" w:lineRule="exact"/>
        <w:ind w:left="360" w:hangingChars="120" w:hanging="360"/>
        <w:rPr>
          <w:rFonts w:eastAsia="仿宋_GB2312"/>
          <w:kern w:val="0"/>
          <w:sz w:val="30"/>
          <w:szCs w:val="30"/>
        </w:rPr>
      </w:pPr>
    </w:p>
    <w:p w:rsidR="00785A57" w:rsidRDefault="00785A57" w:rsidP="00785A57">
      <w:pPr>
        <w:snapToGrid w:val="0"/>
        <w:spacing w:line="720" w:lineRule="exact"/>
        <w:ind w:left="360" w:hangingChars="120" w:hanging="360"/>
        <w:rPr>
          <w:rFonts w:eastAsia="仿宋_GB2312"/>
          <w:kern w:val="0"/>
          <w:sz w:val="30"/>
          <w:szCs w:val="30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45"/>
        <w:gridCol w:w="1611"/>
        <w:gridCol w:w="1656"/>
        <w:gridCol w:w="1656"/>
        <w:gridCol w:w="1656"/>
      </w:tblGrid>
      <w:tr w:rsidR="00A762DB" w:rsidTr="00A762DB">
        <w:trPr>
          <w:trHeight w:val="1771"/>
        </w:trPr>
        <w:tc>
          <w:tcPr>
            <w:tcW w:w="8280" w:type="dxa"/>
            <w:gridSpan w:val="6"/>
          </w:tcPr>
          <w:p w:rsidR="00616B02" w:rsidRDefault="00F829A8" w:rsidP="00616B0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采购</w:t>
            </w:r>
            <w:r w:rsidR="00A762DB" w:rsidRPr="00A762DB">
              <w:rPr>
                <w:rFonts w:hint="eastAsia"/>
                <w:b/>
                <w:sz w:val="28"/>
                <w:szCs w:val="28"/>
              </w:rPr>
              <w:t>项目概</w:t>
            </w:r>
            <w:r>
              <w:rPr>
                <w:rFonts w:hint="eastAsia"/>
                <w:b/>
                <w:sz w:val="28"/>
                <w:szCs w:val="28"/>
              </w:rPr>
              <w:t>述</w:t>
            </w:r>
            <w:r w:rsidR="00616B02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38706E" w:rsidRDefault="0038706E" w:rsidP="0038706E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F829A8" w:rsidRDefault="00F829A8" w:rsidP="0038706E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F829A8" w:rsidRDefault="00F829A8" w:rsidP="0038706E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983F45" w:rsidRDefault="00983F45" w:rsidP="0038706E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983F45" w:rsidRDefault="00983F45" w:rsidP="0038706E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F829A8" w:rsidRDefault="00F829A8" w:rsidP="0038706E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38706E" w:rsidRDefault="0038706E" w:rsidP="0038706E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38706E" w:rsidRPr="0038706E" w:rsidRDefault="0038706E" w:rsidP="0038706E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A762DB" w:rsidTr="00A762DB">
        <w:trPr>
          <w:trHeight w:val="1980"/>
        </w:trPr>
        <w:tc>
          <w:tcPr>
            <w:tcW w:w="8280" w:type="dxa"/>
            <w:gridSpan w:val="6"/>
          </w:tcPr>
          <w:p w:rsidR="00A762DB" w:rsidRDefault="00F829A8" w:rsidP="0070712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采购项目的必要性</w:t>
            </w:r>
            <w:r w:rsidR="00A762DB" w:rsidRPr="00A762DB">
              <w:rPr>
                <w:rFonts w:hint="eastAsia"/>
                <w:b/>
                <w:sz w:val="28"/>
                <w:szCs w:val="28"/>
              </w:rPr>
              <w:t>、可行性：</w:t>
            </w:r>
          </w:p>
          <w:p w:rsidR="0038706E" w:rsidRDefault="0038706E" w:rsidP="00707122">
            <w:pPr>
              <w:jc w:val="left"/>
              <w:rPr>
                <w:b/>
                <w:sz w:val="28"/>
                <w:szCs w:val="28"/>
              </w:rPr>
            </w:pPr>
          </w:p>
          <w:p w:rsidR="0038706E" w:rsidRDefault="0038706E" w:rsidP="00707122">
            <w:pPr>
              <w:jc w:val="left"/>
              <w:rPr>
                <w:b/>
                <w:sz w:val="28"/>
                <w:szCs w:val="28"/>
              </w:rPr>
            </w:pPr>
          </w:p>
          <w:p w:rsidR="0038706E" w:rsidRPr="00A762DB" w:rsidRDefault="0038706E" w:rsidP="0070712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762DB">
        <w:trPr>
          <w:trHeight w:val="2310"/>
        </w:trPr>
        <w:tc>
          <w:tcPr>
            <w:tcW w:w="8280" w:type="dxa"/>
            <w:gridSpan w:val="6"/>
          </w:tcPr>
          <w:p w:rsidR="00A762DB" w:rsidRDefault="00983F4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</w:t>
            </w:r>
            <w:r w:rsidR="00A762DB">
              <w:rPr>
                <w:rFonts w:hint="eastAsia"/>
                <w:b/>
                <w:sz w:val="28"/>
                <w:szCs w:val="28"/>
              </w:rPr>
              <w:t>项目预期达到的效益：</w:t>
            </w:r>
          </w:p>
          <w:p w:rsidR="0038706E" w:rsidRPr="00983F45" w:rsidRDefault="0038706E">
            <w:pPr>
              <w:jc w:val="left"/>
              <w:rPr>
                <w:b/>
                <w:sz w:val="28"/>
                <w:szCs w:val="28"/>
              </w:rPr>
            </w:pPr>
          </w:p>
          <w:p w:rsidR="0038706E" w:rsidRDefault="0038706E">
            <w:pPr>
              <w:jc w:val="left"/>
              <w:rPr>
                <w:b/>
                <w:sz w:val="28"/>
                <w:szCs w:val="28"/>
              </w:rPr>
            </w:pPr>
          </w:p>
          <w:p w:rsidR="0038706E" w:rsidRDefault="0038706E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6363D">
        <w:trPr>
          <w:trHeight w:val="2310"/>
        </w:trPr>
        <w:tc>
          <w:tcPr>
            <w:tcW w:w="8280" w:type="dxa"/>
            <w:gridSpan w:val="6"/>
          </w:tcPr>
          <w:p w:rsidR="0016363D" w:rsidRPr="0016363D" w:rsidRDefault="0016363D">
            <w:pPr>
              <w:jc w:val="left"/>
              <w:rPr>
                <w:sz w:val="28"/>
                <w:szCs w:val="28"/>
              </w:rPr>
            </w:pPr>
            <w:r w:rsidRPr="0016363D">
              <w:rPr>
                <w:rFonts w:hint="eastAsia"/>
                <w:b/>
                <w:sz w:val="28"/>
                <w:szCs w:val="28"/>
              </w:rPr>
              <w:t>采购项目</w:t>
            </w:r>
            <w:r>
              <w:rPr>
                <w:rFonts w:hint="eastAsia"/>
                <w:b/>
                <w:sz w:val="28"/>
                <w:szCs w:val="28"/>
              </w:rPr>
              <w:t>征集情况说明：</w:t>
            </w:r>
            <w:r w:rsidRPr="0016363D">
              <w:rPr>
                <w:rFonts w:hint="eastAsia"/>
                <w:sz w:val="28"/>
                <w:szCs w:val="28"/>
              </w:rPr>
              <w:t>（</w:t>
            </w:r>
            <w:r w:rsidRPr="0016363D">
              <w:rPr>
                <w:rFonts w:hint="eastAsia"/>
                <w:szCs w:val="21"/>
              </w:rPr>
              <w:t>征集</w:t>
            </w:r>
            <w:r>
              <w:rPr>
                <w:rFonts w:hint="eastAsia"/>
                <w:szCs w:val="21"/>
              </w:rPr>
              <w:t>方案家数、</w:t>
            </w:r>
            <w:r w:rsidRPr="0016363D">
              <w:rPr>
                <w:rFonts w:hint="eastAsia"/>
                <w:szCs w:val="21"/>
              </w:rPr>
              <w:t>价格</w:t>
            </w:r>
            <w:r>
              <w:rPr>
                <w:rFonts w:hint="eastAsia"/>
                <w:szCs w:val="21"/>
              </w:rPr>
              <w:t>、方案概况</w:t>
            </w:r>
            <w:r w:rsidRPr="0016363D">
              <w:rPr>
                <w:rFonts w:hint="eastAsia"/>
                <w:sz w:val="28"/>
                <w:szCs w:val="28"/>
              </w:rPr>
              <w:t>）</w:t>
            </w:r>
          </w:p>
          <w:p w:rsidR="0016363D" w:rsidRDefault="0016363D">
            <w:pPr>
              <w:jc w:val="left"/>
              <w:rPr>
                <w:b/>
                <w:sz w:val="28"/>
                <w:szCs w:val="28"/>
              </w:rPr>
            </w:pPr>
          </w:p>
          <w:p w:rsidR="0016363D" w:rsidRDefault="0016363D">
            <w:pPr>
              <w:jc w:val="left"/>
              <w:rPr>
                <w:b/>
                <w:sz w:val="28"/>
                <w:szCs w:val="28"/>
              </w:rPr>
            </w:pPr>
          </w:p>
          <w:p w:rsidR="0016363D" w:rsidRDefault="0016363D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762DB">
        <w:trPr>
          <w:trHeight w:val="2310"/>
        </w:trPr>
        <w:tc>
          <w:tcPr>
            <w:tcW w:w="8280" w:type="dxa"/>
            <w:gridSpan w:val="6"/>
          </w:tcPr>
          <w:p w:rsidR="00616B02" w:rsidRDefault="00983F45" w:rsidP="00A762D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采购项目的</w:t>
            </w:r>
            <w:r w:rsidR="00A762DB" w:rsidRPr="00A762DB">
              <w:rPr>
                <w:rFonts w:hint="eastAsia"/>
                <w:b/>
                <w:sz w:val="28"/>
                <w:szCs w:val="28"/>
              </w:rPr>
              <w:t>主要</w:t>
            </w:r>
            <w:r>
              <w:rPr>
                <w:rFonts w:hint="eastAsia"/>
                <w:b/>
                <w:sz w:val="28"/>
                <w:szCs w:val="28"/>
              </w:rPr>
              <w:t>内容及</w:t>
            </w:r>
            <w:r w:rsidR="006463AB">
              <w:rPr>
                <w:rFonts w:hint="eastAsia"/>
                <w:b/>
                <w:sz w:val="28"/>
                <w:szCs w:val="28"/>
              </w:rPr>
              <w:t>拟定</w:t>
            </w:r>
            <w:r w:rsidR="00A762DB" w:rsidRPr="00A762DB">
              <w:rPr>
                <w:rFonts w:hint="eastAsia"/>
                <w:b/>
                <w:sz w:val="28"/>
                <w:szCs w:val="28"/>
              </w:rPr>
              <w:t>技术参数：</w:t>
            </w:r>
            <w:r w:rsidR="00A762DB" w:rsidRPr="00A762DB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616B02" w:rsidRPr="00616B02" w:rsidRDefault="00616B02" w:rsidP="006463AB">
            <w:pPr>
              <w:pStyle w:val="ad"/>
              <w:numPr>
                <w:ilvl w:val="0"/>
                <w:numId w:val="11"/>
              </w:numPr>
              <w:ind w:firstLineChars="0"/>
              <w:jc w:val="left"/>
              <w:rPr>
                <w:b/>
                <w:sz w:val="18"/>
                <w:szCs w:val="18"/>
              </w:rPr>
            </w:pPr>
            <w:r w:rsidRPr="00616B02">
              <w:rPr>
                <w:rFonts w:hint="eastAsia"/>
                <w:b/>
                <w:sz w:val="18"/>
                <w:szCs w:val="18"/>
              </w:rPr>
              <w:t>提供项目购置清单及</w:t>
            </w:r>
            <w:r w:rsidR="006463AB" w:rsidRPr="006463AB">
              <w:rPr>
                <w:rFonts w:hint="eastAsia"/>
                <w:b/>
                <w:sz w:val="18"/>
                <w:szCs w:val="18"/>
              </w:rPr>
              <w:t>拟定</w:t>
            </w:r>
            <w:r w:rsidRPr="00616B02">
              <w:rPr>
                <w:rFonts w:hint="eastAsia"/>
                <w:b/>
                <w:sz w:val="18"/>
                <w:szCs w:val="18"/>
              </w:rPr>
              <w:t>技术参数要求</w:t>
            </w:r>
          </w:p>
          <w:p w:rsidR="00616B02" w:rsidRDefault="00616B02" w:rsidP="00616B02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38706E" w:rsidRDefault="0038706E" w:rsidP="00616B02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983F45" w:rsidRPr="00616B02" w:rsidRDefault="00983F45" w:rsidP="00616B02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616B02" w:rsidRPr="00616B02" w:rsidRDefault="009F4F5C" w:rsidP="00616B02">
            <w:pPr>
              <w:pStyle w:val="ad"/>
              <w:numPr>
                <w:ilvl w:val="0"/>
                <w:numId w:val="11"/>
              </w:numPr>
              <w:ind w:firstLineChars="0"/>
              <w:jc w:val="left"/>
              <w:rPr>
                <w:b/>
                <w:sz w:val="18"/>
                <w:szCs w:val="18"/>
              </w:rPr>
            </w:pPr>
            <w:r w:rsidRPr="00616B02">
              <w:rPr>
                <w:rFonts w:hint="eastAsia"/>
                <w:b/>
                <w:sz w:val="18"/>
                <w:szCs w:val="18"/>
              </w:rPr>
              <w:t>提供</w:t>
            </w:r>
            <w:r w:rsidR="00983F45">
              <w:rPr>
                <w:rFonts w:hint="eastAsia"/>
                <w:b/>
                <w:sz w:val="18"/>
                <w:szCs w:val="18"/>
              </w:rPr>
              <w:t>同类项目名称及用后效果，省内有必须</w:t>
            </w:r>
            <w:r w:rsidR="00616B02" w:rsidRPr="00616B02">
              <w:rPr>
                <w:rFonts w:hint="eastAsia"/>
                <w:b/>
                <w:sz w:val="18"/>
                <w:szCs w:val="18"/>
              </w:rPr>
              <w:t>列出；</w:t>
            </w:r>
          </w:p>
          <w:p w:rsidR="00616B02" w:rsidRDefault="00616B02" w:rsidP="00616B02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983F45" w:rsidRDefault="00983F45" w:rsidP="00616B02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38706E" w:rsidRPr="00983F45" w:rsidRDefault="0038706E" w:rsidP="00616B02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F273C8" w:rsidRPr="0038706E" w:rsidRDefault="00616B02" w:rsidP="0038706E">
            <w:pPr>
              <w:pStyle w:val="ad"/>
              <w:numPr>
                <w:ilvl w:val="0"/>
                <w:numId w:val="11"/>
              </w:numPr>
              <w:ind w:firstLineChars="0"/>
              <w:jc w:val="left"/>
              <w:rPr>
                <w:b/>
                <w:sz w:val="18"/>
                <w:szCs w:val="18"/>
              </w:rPr>
            </w:pPr>
            <w:r w:rsidRPr="0038706E">
              <w:rPr>
                <w:rFonts w:hint="eastAsia"/>
                <w:b/>
                <w:sz w:val="18"/>
                <w:szCs w:val="18"/>
              </w:rPr>
              <w:lastRenderedPageBreak/>
              <w:t>项目建设方案或品牌</w:t>
            </w:r>
            <w:r w:rsidR="009F4F5C" w:rsidRPr="0038706E">
              <w:rPr>
                <w:rFonts w:hint="eastAsia"/>
                <w:b/>
                <w:sz w:val="18"/>
                <w:szCs w:val="18"/>
              </w:rPr>
              <w:t>不少于三家</w:t>
            </w:r>
            <w:r w:rsidR="006D1DF8" w:rsidRPr="0038706E">
              <w:rPr>
                <w:rFonts w:hint="eastAsia"/>
                <w:b/>
                <w:sz w:val="18"/>
                <w:szCs w:val="18"/>
              </w:rPr>
              <w:t>品牌供应商</w:t>
            </w:r>
            <w:r w:rsidR="009F4F5C" w:rsidRPr="0038706E">
              <w:rPr>
                <w:rFonts w:hint="eastAsia"/>
                <w:b/>
                <w:sz w:val="18"/>
                <w:szCs w:val="18"/>
              </w:rPr>
              <w:t>并且目前在不同单位使用</w:t>
            </w:r>
            <w:r w:rsidRPr="0038706E">
              <w:rPr>
                <w:rFonts w:hint="eastAsia"/>
                <w:b/>
                <w:sz w:val="18"/>
                <w:szCs w:val="18"/>
              </w:rPr>
              <w:t>，</w:t>
            </w:r>
            <w:r w:rsidR="009F4F5C" w:rsidRPr="0038706E">
              <w:rPr>
                <w:rFonts w:hint="eastAsia"/>
                <w:b/>
                <w:sz w:val="18"/>
                <w:szCs w:val="18"/>
              </w:rPr>
              <w:t>省内有使用单位必</w:t>
            </w:r>
            <w:r w:rsidR="00983F45">
              <w:rPr>
                <w:rFonts w:hint="eastAsia"/>
                <w:b/>
                <w:sz w:val="18"/>
                <w:szCs w:val="18"/>
              </w:rPr>
              <w:t>须</w:t>
            </w:r>
            <w:r w:rsidR="009F4F5C" w:rsidRPr="0038706E">
              <w:rPr>
                <w:rFonts w:hint="eastAsia"/>
                <w:b/>
                <w:sz w:val="18"/>
                <w:szCs w:val="18"/>
              </w:rPr>
              <w:t>列出</w:t>
            </w:r>
            <w:r w:rsidRPr="0038706E">
              <w:rPr>
                <w:rFonts w:hint="eastAsia"/>
                <w:b/>
                <w:sz w:val="18"/>
                <w:szCs w:val="18"/>
              </w:rPr>
              <w:t>；</w:t>
            </w:r>
          </w:p>
          <w:p w:rsidR="00A762DB" w:rsidRDefault="00A762DB" w:rsidP="00F273C8">
            <w:pPr>
              <w:jc w:val="left"/>
              <w:rPr>
                <w:b/>
                <w:sz w:val="18"/>
                <w:szCs w:val="18"/>
              </w:rPr>
            </w:pPr>
          </w:p>
          <w:p w:rsidR="0038706E" w:rsidRDefault="0038706E" w:rsidP="00F273C8">
            <w:pPr>
              <w:jc w:val="left"/>
              <w:rPr>
                <w:b/>
                <w:sz w:val="18"/>
                <w:szCs w:val="18"/>
              </w:rPr>
            </w:pPr>
          </w:p>
          <w:p w:rsidR="00983F45" w:rsidRDefault="00983F45" w:rsidP="00F273C8">
            <w:pPr>
              <w:jc w:val="left"/>
              <w:rPr>
                <w:b/>
                <w:sz w:val="18"/>
                <w:szCs w:val="18"/>
              </w:rPr>
            </w:pPr>
          </w:p>
          <w:p w:rsidR="006D1DF8" w:rsidRPr="0038706E" w:rsidRDefault="0038706E" w:rsidP="0038706E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 w:rsidR="006D1DF8" w:rsidRPr="0038706E">
              <w:rPr>
                <w:rFonts w:hint="eastAsia"/>
                <w:b/>
                <w:sz w:val="18"/>
                <w:szCs w:val="18"/>
              </w:rPr>
              <w:t>提供不少于三家品牌供应商的项目购置市场情况、价格及售后服务的对比表；</w:t>
            </w:r>
          </w:p>
          <w:p w:rsidR="0038706E" w:rsidRDefault="0038706E" w:rsidP="0038706E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38706E" w:rsidRDefault="0038706E" w:rsidP="0038706E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  <w:p w:rsidR="00983F45" w:rsidRPr="0038706E" w:rsidRDefault="00983F45" w:rsidP="0038706E">
            <w:pPr>
              <w:pStyle w:val="ad"/>
              <w:ind w:left="360" w:firstLineChars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4E4835" w:rsidTr="00F273C8">
        <w:trPr>
          <w:trHeight w:val="4515"/>
        </w:trPr>
        <w:tc>
          <w:tcPr>
            <w:tcW w:w="8280" w:type="dxa"/>
            <w:gridSpan w:val="6"/>
          </w:tcPr>
          <w:p w:rsidR="004E4835" w:rsidRDefault="00983F45" w:rsidP="00DB6A33">
            <w:pPr>
              <w:adjustRightInd w:val="0"/>
              <w:snapToGrid w:val="0"/>
              <w:jc w:val="left"/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专家组</w:t>
            </w:r>
            <w:r w:rsidR="00C67ABE">
              <w:rPr>
                <w:rFonts w:hint="eastAsia"/>
                <w:b/>
                <w:sz w:val="28"/>
                <w:szCs w:val="28"/>
              </w:rPr>
              <w:t>论证意见</w:t>
            </w:r>
            <w:r w:rsidR="0016363D">
              <w:rPr>
                <w:rFonts w:hint="eastAsia"/>
                <w:b/>
                <w:sz w:val="28"/>
                <w:szCs w:val="28"/>
              </w:rPr>
              <w:t>：</w:t>
            </w:r>
            <w:r w:rsidR="003A0789">
              <w:rPr>
                <w:rFonts w:hint="eastAsia"/>
              </w:rPr>
              <w:t>（</w:t>
            </w:r>
            <w:r w:rsidR="003A0789" w:rsidRPr="006D1DF8">
              <w:rPr>
                <w:rFonts w:hint="eastAsia"/>
              </w:rPr>
              <w:t>专家组论证意见及结论</w:t>
            </w:r>
            <w:r w:rsidR="003A0789">
              <w:rPr>
                <w:rFonts w:hint="eastAsia"/>
              </w:rPr>
              <w:t>应</w:t>
            </w:r>
            <w:r w:rsidR="003A0789" w:rsidRPr="003A0789">
              <w:t>对</w:t>
            </w:r>
            <w:r w:rsidR="003A0789" w:rsidRPr="003A0789">
              <w:rPr>
                <w:rFonts w:hint="eastAsia"/>
              </w:rPr>
              <w:t>招标控制价设定的合理性、</w:t>
            </w:r>
            <w:r w:rsidR="003A0789" w:rsidRPr="003A0789">
              <w:t>货物</w:t>
            </w:r>
            <w:r w:rsidR="006463AB" w:rsidRPr="006463AB">
              <w:rPr>
                <w:rFonts w:hint="eastAsia"/>
              </w:rPr>
              <w:t>拟定</w:t>
            </w:r>
            <w:bookmarkStart w:id="0" w:name="_GoBack"/>
            <w:bookmarkEnd w:id="0"/>
            <w:r w:rsidR="003A0789" w:rsidRPr="003A0789">
              <w:t>技术标准及主要参数指标的合理性、是否</w:t>
            </w:r>
            <w:r w:rsidR="003A0789" w:rsidRPr="003A0789">
              <w:rPr>
                <w:rFonts w:hint="eastAsia"/>
              </w:rPr>
              <w:t>满足项目需求，</w:t>
            </w:r>
            <w:r w:rsidR="003A0789">
              <w:rPr>
                <w:rFonts w:hint="eastAsia"/>
              </w:rPr>
              <w:t>采购项目购置的</w:t>
            </w:r>
            <w:r w:rsidR="003A0789" w:rsidRPr="006D1DF8">
              <w:rPr>
                <w:rFonts w:hint="eastAsia"/>
              </w:rPr>
              <w:t>先进性，是否符合学科发展需要；选型是否合理；</w:t>
            </w:r>
            <w:r w:rsidR="003A0789" w:rsidRPr="003A0789">
              <w:rPr>
                <w:rFonts w:hint="eastAsia"/>
              </w:rPr>
              <w:t>是否</w:t>
            </w:r>
            <w:r w:rsidR="003A0789" w:rsidRPr="003A0789">
              <w:t>符合三个（含）以上品牌产品</w:t>
            </w:r>
            <w:r w:rsidR="003A0789" w:rsidRPr="003A0789">
              <w:rPr>
                <w:rFonts w:hint="eastAsia"/>
              </w:rPr>
              <w:t>，是否具有倾向性和排他性</w:t>
            </w:r>
            <w:r w:rsidR="003A0789" w:rsidRPr="003A0789">
              <w:t>等表述明确意见</w:t>
            </w:r>
            <w:r w:rsidR="003A0789">
              <w:rPr>
                <w:rFonts w:hint="eastAsia"/>
              </w:rPr>
              <w:t>）</w:t>
            </w:r>
          </w:p>
          <w:p w:rsidR="004E4835" w:rsidRDefault="004E4835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  <w:p w:rsidR="0038706E" w:rsidRDefault="0038706E">
            <w:pPr>
              <w:ind w:firstLineChars="200" w:firstLine="420"/>
              <w:jc w:val="left"/>
            </w:pPr>
          </w:p>
        </w:tc>
      </w:tr>
      <w:tr w:rsidR="00983F45" w:rsidTr="009700DF">
        <w:trPr>
          <w:trHeight w:val="674"/>
        </w:trPr>
        <w:tc>
          <w:tcPr>
            <w:tcW w:w="8280" w:type="dxa"/>
            <w:gridSpan w:val="6"/>
            <w:vAlign w:val="center"/>
          </w:tcPr>
          <w:p w:rsidR="00983F45" w:rsidRPr="00983F45" w:rsidRDefault="00983F4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专家组组长：</w:t>
            </w:r>
          </w:p>
        </w:tc>
      </w:tr>
      <w:tr w:rsidR="00983F45" w:rsidTr="008B78EB">
        <w:trPr>
          <w:trHeight w:val="674"/>
        </w:trPr>
        <w:tc>
          <w:tcPr>
            <w:tcW w:w="1656" w:type="dxa"/>
            <w:vAlign w:val="center"/>
          </w:tcPr>
          <w:p w:rsid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56" w:type="dxa"/>
            <w:gridSpan w:val="2"/>
            <w:vAlign w:val="center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  <w:r w:rsidRPr="00983F45"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656" w:type="dxa"/>
            <w:vAlign w:val="center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  <w:r w:rsidRPr="00983F45">
              <w:rPr>
                <w:rFonts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1656" w:type="dxa"/>
            <w:vAlign w:val="center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  <w:r w:rsidRPr="00983F45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656" w:type="dxa"/>
            <w:vAlign w:val="center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  <w:r w:rsidRPr="00983F45">
              <w:rPr>
                <w:rFonts w:hint="eastAsia"/>
                <w:b/>
                <w:sz w:val="28"/>
                <w:szCs w:val="28"/>
              </w:rPr>
              <w:t>签名</w:t>
            </w:r>
          </w:p>
        </w:tc>
      </w:tr>
      <w:tr w:rsidR="00983F45" w:rsidTr="008B78EB">
        <w:trPr>
          <w:trHeight w:val="674"/>
        </w:trPr>
        <w:tc>
          <w:tcPr>
            <w:tcW w:w="1656" w:type="dxa"/>
            <w:vAlign w:val="center"/>
          </w:tcPr>
          <w:p w:rsidR="00983F45" w:rsidRDefault="00983F45" w:rsidP="00983F4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983F45" w:rsidRPr="00983F45" w:rsidRDefault="00983F45" w:rsidP="00983F4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983F45" w:rsidRPr="00983F45" w:rsidRDefault="00983F45" w:rsidP="00983F4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983F45" w:rsidRPr="00983F45" w:rsidRDefault="00983F45" w:rsidP="00983F45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983F45" w:rsidRPr="00983F45" w:rsidRDefault="00983F45" w:rsidP="00983F45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83F45" w:rsidTr="003A6EC3">
        <w:trPr>
          <w:trHeight w:val="674"/>
        </w:trPr>
        <w:tc>
          <w:tcPr>
            <w:tcW w:w="8280" w:type="dxa"/>
            <w:gridSpan w:val="6"/>
          </w:tcPr>
          <w:p w:rsidR="00983F45" w:rsidRPr="00983F45" w:rsidRDefault="00983F45" w:rsidP="00983F45">
            <w:pPr>
              <w:jc w:val="left"/>
              <w:rPr>
                <w:b/>
                <w:sz w:val="28"/>
                <w:szCs w:val="28"/>
              </w:rPr>
            </w:pPr>
            <w:r w:rsidRPr="00983F45">
              <w:rPr>
                <w:rFonts w:hint="eastAsia"/>
                <w:b/>
                <w:sz w:val="28"/>
                <w:szCs w:val="28"/>
              </w:rPr>
              <w:t>专家组成员：</w:t>
            </w:r>
          </w:p>
        </w:tc>
      </w:tr>
      <w:tr w:rsidR="00983F45" w:rsidTr="00AA6238">
        <w:trPr>
          <w:trHeight w:val="674"/>
        </w:trPr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  <w:r w:rsidRPr="00983F45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56" w:type="dxa"/>
            <w:gridSpan w:val="2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  <w:r w:rsidRPr="00983F45"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  <w:r w:rsidRPr="00983F45">
              <w:rPr>
                <w:rFonts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  <w:r w:rsidRPr="00983F45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  <w:r w:rsidRPr="00983F45">
              <w:rPr>
                <w:rFonts w:hint="eastAsia"/>
                <w:b/>
                <w:sz w:val="28"/>
                <w:szCs w:val="28"/>
              </w:rPr>
              <w:t>签名</w:t>
            </w:r>
          </w:p>
        </w:tc>
      </w:tr>
      <w:tr w:rsidR="00983F45" w:rsidTr="00AA6238">
        <w:trPr>
          <w:trHeight w:val="674"/>
        </w:trPr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F45" w:rsidTr="00AA6238">
        <w:trPr>
          <w:trHeight w:val="674"/>
        </w:trPr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F45" w:rsidTr="00AA6238">
        <w:trPr>
          <w:trHeight w:val="674"/>
        </w:trPr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F45" w:rsidTr="00AA6238">
        <w:trPr>
          <w:trHeight w:val="674"/>
        </w:trPr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F45" w:rsidTr="00AA6238">
        <w:trPr>
          <w:trHeight w:val="674"/>
        </w:trPr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F45" w:rsidTr="00AA6238">
        <w:trPr>
          <w:trHeight w:val="674"/>
        </w:trPr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983F45" w:rsidRPr="00983F45" w:rsidRDefault="00983F45" w:rsidP="00983F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835" w:rsidTr="00983F45">
        <w:trPr>
          <w:trHeight w:val="1592"/>
        </w:trPr>
        <w:tc>
          <w:tcPr>
            <w:tcW w:w="1701" w:type="dxa"/>
            <w:gridSpan w:val="2"/>
            <w:vAlign w:val="center"/>
          </w:tcPr>
          <w:p w:rsidR="004E4835" w:rsidRDefault="00C67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</w:t>
            </w:r>
            <w:r w:rsidR="00983F45">
              <w:rPr>
                <w:rFonts w:hint="eastAsia"/>
                <w:b/>
                <w:sz w:val="28"/>
                <w:szCs w:val="28"/>
              </w:rPr>
              <w:t>购</w:t>
            </w: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  <w:p w:rsidR="004E4835" w:rsidRDefault="00C67ABE" w:rsidP="00F27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79" w:type="dxa"/>
            <w:gridSpan w:val="4"/>
          </w:tcPr>
          <w:p w:rsidR="004E4835" w:rsidRDefault="004E4835">
            <w:pPr>
              <w:jc w:val="left"/>
            </w:pPr>
          </w:p>
          <w:p w:rsidR="004E4835" w:rsidRDefault="004E4835">
            <w:pPr>
              <w:jc w:val="left"/>
            </w:pPr>
          </w:p>
          <w:p w:rsidR="004E4835" w:rsidRDefault="004E4835">
            <w:pPr>
              <w:jc w:val="left"/>
            </w:pPr>
          </w:p>
          <w:p w:rsidR="004E4835" w:rsidRDefault="00C67ABE" w:rsidP="00F273C8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F273C8" w:rsidRPr="00F273C8">
              <w:rPr>
                <w:rFonts w:hint="eastAsia"/>
              </w:rPr>
              <w:t>负责人签名：</w:t>
            </w:r>
          </w:p>
          <w:p w:rsidR="0038706E" w:rsidRDefault="0038706E" w:rsidP="0038706E">
            <w:pPr>
              <w:ind w:firstLineChars="2300" w:firstLine="4830"/>
              <w:jc w:val="left"/>
            </w:pPr>
            <w:r w:rsidRPr="0038706E">
              <w:rPr>
                <w:rFonts w:hint="eastAsia"/>
              </w:rPr>
              <w:t>年</w:t>
            </w:r>
            <w:r w:rsidRPr="0038706E">
              <w:rPr>
                <w:rFonts w:hint="eastAsia"/>
              </w:rPr>
              <w:t xml:space="preserve">   </w:t>
            </w:r>
            <w:r w:rsidRPr="0038706E">
              <w:rPr>
                <w:rFonts w:hint="eastAsia"/>
              </w:rPr>
              <w:t>月</w:t>
            </w:r>
            <w:r w:rsidRPr="0038706E">
              <w:rPr>
                <w:rFonts w:hint="eastAsia"/>
              </w:rPr>
              <w:t xml:space="preserve">   </w:t>
            </w:r>
            <w:r w:rsidRPr="0038706E">
              <w:rPr>
                <w:rFonts w:hint="eastAsia"/>
              </w:rPr>
              <w:t>日</w:t>
            </w:r>
          </w:p>
        </w:tc>
      </w:tr>
      <w:tr w:rsidR="00F273C8" w:rsidTr="00983F45">
        <w:trPr>
          <w:trHeight w:val="1409"/>
        </w:trPr>
        <w:tc>
          <w:tcPr>
            <w:tcW w:w="1701" w:type="dxa"/>
            <w:gridSpan w:val="2"/>
            <w:vAlign w:val="center"/>
          </w:tcPr>
          <w:p w:rsidR="00983F45" w:rsidRDefault="00983F45">
            <w:pPr>
              <w:jc w:val="center"/>
              <w:rPr>
                <w:b/>
                <w:sz w:val="28"/>
                <w:szCs w:val="28"/>
              </w:rPr>
            </w:pPr>
            <w:r w:rsidRPr="00983F45">
              <w:rPr>
                <w:rFonts w:hint="eastAsia"/>
                <w:b/>
                <w:sz w:val="28"/>
                <w:szCs w:val="28"/>
              </w:rPr>
              <w:t>业务（技术）管理部门</w:t>
            </w:r>
          </w:p>
          <w:p w:rsidR="00F273C8" w:rsidRDefault="00983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79" w:type="dxa"/>
            <w:gridSpan w:val="4"/>
          </w:tcPr>
          <w:p w:rsidR="00983F45" w:rsidRDefault="00983F45" w:rsidP="00983F45">
            <w:pPr>
              <w:jc w:val="left"/>
            </w:pPr>
          </w:p>
          <w:p w:rsidR="00983F45" w:rsidRDefault="00983F45" w:rsidP="00983F45">
            <w:pPr>
              <w:jc w:val="left"/>
            </w:pPr>
          </w:p>
          <w:p w:rsidR="00983F45" w:rsidRDefault="00983F45" w:rsidP="00983F45">
            <w:pPr>
              <w:jc w:val="left"/>
            </w:pPr>
          </w:p>
          <w:p w:rsidR="00983F45" w:rsidRDefault="00983F45" w:rsidP="00983F45">
            <w:pPr>
              <w:jc w:val="left"/>
            </w:pPr>
          </w:p>
          <w:p w:rsidR="00983F45" w:rsidRDefault="00983F45" w:rsidP="00983F45">
            <w:pPr>
              <w:ind w:firstLineChars="1800" w:firstLine="3780"/>
              <w:jc w:val="left"/>
            </w:pPr>
            <w:r>
              <w:rPr>
                <w:rFonts w:hint="eastAsia"/>
              </w:rPr>
              <w:t>负责人签名：</w:t>
            </w:r>
          </w:p>
          <w:p w:rsidR="0038706E" w:rsidRDefault="00983F45" w:rsidP="00983F45">
            <w:pPr>
              <w:ind w:firstLineChars="2300" w:firstLine="48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E4835" w:rsidTr="00983F45">
        <w:trPr>
          <w:trHeight w:val="1846"/>
        </w:trPr>
        <w:tc>
          <w:tcPr>
            <w:tcW w:w="1701" w:type="dxa"/>
            <w:gridSpan w:val="2"/>
            <w:vAlign w:val="center"/>
          </w:tcPr>
          <w:p w:rsidR="004E4835" w:rsidRDefault="00C67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</w:t>
            </w:r>
            <w:r w:rsidR="00F273C8">
              <w:rPr>
                <w:rFonts w:hint="eastAsia"/>
                <w:b/>
                <w:sz w:val="28"/>
                <w:szCs w:val="28"/>
              </w:rPr>
              <w:t>校</w:t>
            </w:r>
            <w:r>
              <w:rPr>
                <w:rFonts w:hint="eastAsia"/>
                <w:b/>
                <w:sz w:val="28"/>
                <w:szCs w:val="28"/>
              </w:rPr>
              <w:t>领导</w:t>
            </w:r>
          </w:p>
          <w:p w:rsidR="004E4835" w:rsidRDefault="00C67ABE" w:rsidP="00F27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79" w:type="dxa"/>
            <w:gridSpan w:val="4"/>
          </w:tcPr>
          <w:p w:rsidR="004E4835" w:rsidRDefault="004E4835">
            <w:pPr>
              <w:jc w:val="left"/>
            </w:pPr>
          </w:p>
          <w:p w:rsidR="004E4835" w:rsidRDefault="004E4835">
            <w:pPr>
              <w:jc w:val="left"/>
            </w:pPr>
          </w:p>
          <w:p w:rsidR="004E4835" w:rsidRDefault="004E4835">
            <w:pPr>
              <w:jc w:val="left"/>
            </w:pPr>
          </w:p>
          <w:p w:rsidR="004E4835" w:rsidRDefault="004E4835">
            <w:pPr>
              <w:jc w:val="left"/>
            </w:pPr>
          </w:p>
          <w:p w:rsidR="004E4835" w:rsidRDefault="00F273C8" w:rsidP="00F273C8">
            <w:pPr>
              <w:ind w:firstLineChars="1800" w:firstLine="3780"/>
              <w:jc w:val="left"/>
            </w:pPr>
            <w:r>
              <w:rPr>
                <w:rFonts w:hint="eastAsia"/>
              </w:rPr>
              <w:t>分管校领导</w:t>
            </w:r>
            <w:r w:rsidR="00C67ABE">
              <w:rPr>
                <w:rFonts w:hint="eastAsia"/>
              </w:rPr>
              <w:t>签名：</w:t>
            </w:r>
          </w:p>
          <w:p w:rsidR="0038706E" w:rsidRDefault="0038706E" w:rsidP="0038706E">
            <w:pPr>
              <w:ind w:firstLineChars="2300" w:firstLine="4830"/>
              <w:jc w:val="left"/>
            </w:pPr>
            <w:r w:rsidRPr="0038706E">
              <w:rPr>
                <w:rFonts w:hint="eastAsia"/>
              </w:rPr>
              <w:t>年</w:t>
            </w:r>
            <w:r w:rsidRPr="0038706E">
              <w:rPr>
                <w:rFonts w:hint="eastAsia"/>
              </w:rPr>
              <w:t xml:space="preserve">   </w:t>
            </w:r>
            <w:r w:rsidRPr="0038706E">
              <w:rPr>
                <w:rFonts w:hint="eastAsia"/>
              </w:rPr>
              <w:t>月</w:t>
            </w:r>
            <w:r w:rsidRPr="0038706E">
              <w:rPr>
                <w:rFonts w:hint="eastAsia"/>
              </w:rPr>
              <w:t xml:space="preserve">   </w:t>
            </w:r>
            <w:r w:rsidRPr="0038706E">
              <w:rPr>
                <w:rFonts w:hint="eastAsia"/>
              </w:rPr>
              <w:t>日</w:t>
            </w:r>
          </w:p>
        </w:tc>
      </w:tr>
      <w:tr w:rsidR="004E4835" w:rsidTr="00983F45">
        <w:trPr>
          <w:trHeight w:val="1833"/>
        </w:trPr>
        <w:tc>
          <w:tcPr>
            <w:tcW w:w="1701" w:type="dxa"/>
            <w:gridSpan w:val="2"/>
            <w:vAlign w:val="center"/>
          </w:tcPr>
          <w:p w:rsidR="004E4835" w:rsidRDefault="00C67A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 xml:space="preserve">备　　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6579" w:type="dxa"/>
            <w:gridSpan w:val="4"/>
          </w:tcPr>
          <w:p w:rsidR="004E4835" w:rsidRDefault="004E4835">
            <w:pPr>
              <w:jc w:val="left"/>
            </w:pPr>
          </w:p>
        </w:tc>
      </w:tr>
    </w:tbl>
    <w:p w:rsidR="004E4835" w:rsidRDefault="004E4835" w:rsidP="00F273C8"/>
    <w:sectPr w:rsidR="004E4835" w:rsidSect="00CE4A4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17" w:rsidRDefault="00867117">
      <w:r>
        <w:separator/>
      </w:r>
    </w:p>
  </w:endnote>
  <w:endnote w:type="continuationSeparator" w:id="0">
    <w:p w:rsidR="00867117" w:rsidRDefault="0086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17" w:rsidRDefault="00867117">
      <w:r>
        <w:separator/>
      </w:r>
    </w:p>
  </w:footnote>
  <w:footnote w:type="continuationSeparator" w:id="0">
    <w:p w:rsidR="00867117" w:rsidRDefault="0086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35" w:rsidRDefault="004E4835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4E4"/>
    <w:multiLevelType w:val="hybridMultilevel"/>
    <w:tmpl w:val="6FA45922"/>
    <w:lvl w:ilvl="0" w:tplc="7570E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584B01"/>
    <w:multiLevelType w:val="multilevel"/>
    <w:tmpl w:val="31584B01"/>
    <w:lvl w:ilvl="0">
      <w:start w:val="1"/>
      <w:numFmt w:val="chineseCountingThousand"/>
      <w:pStyle w:val="1"/>
      <w:lvlText w:val="%1."/>
      <w:lvlJc w:val="left"/>
      <w:pPr>
        <w:ind w:left="73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39ED0540"/>
    <w:multiLevelType w:val="multilevel"/>
    <w:tmpl w:val="39ED054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3E4778FB"/>
    <w:multiLevelType w:val="multilevel"/>
    <w:tmpl w:val="3E4778FB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F9E2B1C"/>
    <w:multiLevelType w:val="multilevel"/>
    <w:tmpl w:val="4F9E2B1C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B4C645"/>
    <w:multiLevelType w:val="singleLevel"/>
    <w:tmpl w:val="59B4C645"/>
    <w:lvl w:ilvl="0">
      <w:start w:val="10"/>
      <w:numFmt w:val="decimal"/>
      <w:suff w:val="nothing"/>
      <w:lvlText w:val="%1."/>
      <w:lvlJc w:val="left"/>
    </w:lvl>
  </w:abstractNum>
  <w:abstractNum w:abstractNumId="6">
    <w:nsid w:val="59B50F20"/>
    <w:multiLevelType w:val="singleLevel"/>
    <w:tmpl w:val="59B50F20"/>
    <w:lvl w:ilvl="0">
      <w:start w:val="8"/>
      <w:numFmt w:val="decimal"/>
      <w:suff w:val="nothing"/>
      <w:lvlText w:val="%1."/>
      <w:lvlJc w:val="left"/>
    </w:lvl>
  </w:abstractNum>
  <w:abstractNum w:abstractNumId="7">
    <w:nsid w:val="59B51960"/>
    <w:multiLevelType w:val="singleLevel"/>
    <w:tmpl w:val="59B51960"/>
    <w:lvl w:ilvl="0">
      <w:start w:val="5"/>
      <w:numFmt w:val="decimal"/>
      <w:suff w:val="nothing"/>
      <w:lvlText w:val="%1."/>
      <w:lvlJc w:val="left"/>
    </w:lvl>
  </w:abstractNum>
  <w:abstractNum w:abstractNumId="8">
    <w:nsid w:val="59B521AA"/>
    <w:multiLevelType w:val="singleLevel"/>
    <w:tmpl w:val="59B521AA"/>
    <w:lvl w:ilvl="0">
      <w:start w:val="12"/>
      <w:numFmt w:val="decimal"/>
      <w:suff w:val="nothing"/>
      <w:lvlText w:val="%1."/>
      <w:lvlJc w:val="left"/>
    </w:lvl>
  </w:abstractNum>
  <w:abstractNum w:abstractNumId="9">
    <w:nsid w:val="638C503C"/>
    <w:multiLevelType w:val="hybridMultilevel"/>
    <w:tmpl w:val="ED08EE46"/>
    <w:lvl w:ilvl="0" w:tplc="B51436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A63FE6"/>
    <w:multiLevelType w:val="multilevel"/>
    <w:tmpl w:val="75A63FE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256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8B7"/>
    <w:rsid w:val="000E670F"/>
    <w:rsid w:val="001570D6"/>
    <w:rsid w:val="0016363D"/>
    <w:rsid w:val="001E0809"/>
    <w:rsid w:val="002A536B"/>
    <w:rsid w:val="00346542"/>
    <w:rsid w:val="00371697"/>
    <w:rsid w:val="0038706E"/>
    <w:rsid w:val="003A0789"/>
    <w:rsid w:val="003B6BA2"/>
    <w:rsid w:val="003F4AAD"/>
    <w:rsid w:val="004324FD"/>
    <w:rsid w:val="0049654C"/>
    <w:rsid w:val="004E4835"/>
    <w:rsid w:val="00573655"/>
    <w:rsid w:val="005F0F51"/>
    <w:rsid w:val="005F74D7"/>
    <w:rsid w:val="00616B02"/>
    <w:rsid w:val="006463AB"/>
    <w:rsid w:val="00691E59"/>
    <w:rsid w:val="006D1DF8"/>
    <w:rsid w:val="006D5BE2"/>
    <w:rsid w:val="00707122"/>
    <w:rsid w:val="00717D5A"/>
    <w:rsid w:val="00767308"/>
    <w:rsid w:val="00785A57"/>
    <w:rsid w:val="00867117"/>
    <w:rsid w:val="008679A0"/>
    <w:rsid w:val="0092696A"/>
    <w:rsid w:val="00983F45"/>
    <w:rsid w:val="009E4B63"/>
    <w:rsid w:val="009F4F5C"/>
    <w:rsid w:val="00A762DB"/>
    <w:rsid w:val="00AB486B"/>
    <w:rsid w:val="00AF4095"/>
    <w:rsid w:val="00B0738D"/>
    <w:rsid w:val="00C27698"/>
    <w:rsid w:val="00C308B7"/>
    <w:rsid w:val="00C67ABE"/>
    <w:rsid w:val="00CE4A4B"/>
    <w:rsid w:val="00DB6A33"/>
    <w:rsid w:val="00DE328A"/>
    <w:rsid w:val="00E07229"/>
    <w:rsid w:val="00E11024"/>
    <w:rsid w:val="00EB317F"/>
    <w:rsid w:val="00F273C8"/>
    <w:rsid w:val="00F829A8"/>
    <w:rsid w:val="00FA64B3"/>
    <w:rsid w:val="0CBC4530"/>
    <w:rsid w:val="12052872"/>
    <w:rsid w:val="13BA0650"/>
    <w:rsid w:val="14E34E79"/>
    <w:rsid w:val="165151AF"/>
    <w:rsid w:val="18E22F03"/>
    <w:rsid w:val="22104018"/>
    <w:rsid w:val="22E079F0"/>
    <w:rsid w:val="22E2599F"/>
    <w:rsid w:val="249A1F6C"/>
    <w:rsid w:val="29253A76"/>
    <w:rsid w:val="300E438B"/>
    <w:rsid w:val="31E41B33"/>
    <w:rsid w:val="3DD83F6A"/>
    <w:rsid w:val="41C032BF"/>
    <w:rsid w:val="4E092AC3"/>
    <w:rsid w:val="52985113"/>
    <w:rsid w:val="5BDE284C"/>
    <w:rsid w:val="643D33C1"/>
    <w:rsid w:val="680638C3"/>
    <w:rsid w:val="799E4576"/>
    <w:rsid w:val="7C645918"/>
    <w:rsid w:val="7D7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qFormat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qFormat="1"/>
    <w:lsdException w:name="Normal (Web)" w:semiHidden="0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4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next w:val="a"/>
    <w:unhideWhenUsed/>
    <w:qFormat/>
    <w:locked/>
    <w:rsid w:val="00CE4A4B"/>
    <w:pPr>
      <w:widowControl w:val="0"/>
      <w:numPr>
        <w:ilvl w:val="1"/>
        <w:numId w:val="1"/>
      </w:numPr>
      <w:adjustRightInd w:val="0"/>
      <w:snapToGrid w:val="0"/>
      <w:spacing w:line="360" w:lineRule="auto"/>
      <w:ind w:left="0" w:firstLineChars="200" w:firstLine="200"/>
      <w:outlineLvl w:val="1"/>
    </w:pPr>
    <w:rPr>
      <w:rFonts w:cs="黑体"/>
      <w:bCs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CE4A4B"/>
    <w:pPr>
      <w:spacing w:line="360" w:lineRule="auto"/>
      <w:ind w:firstLineChars="200" w:firstLine="420"/>
    </w:pPr>
    <w:rPr>
      <w:sz w:val="24"/>
      <w:szCs w:val="21"/>
    </w:rPr>
  </w:style>
  <w:style w:type="paragraph" w:styleId="a4">
    <w:name w:val="annotation text"/>
    <w:basedOn w:val="a"/>
    <w:uiPriority w:val="99"/>
    <w:unhideWhenUsed/>
    <w:qFormat/>
    <w:rsid w:val="00CE4A4B"/>
    <w:pPr>
      <w:jc w:val="left"/>
    </w:pPr>
  </w:style>
  <w:style w:type="paragraph" w:styleId="a5">
    <w:name w:val="Body Text Indent"/>
    <w:basedOn w:val="a"/>
    <w:uiPriority w:val="99"/>
    <w:unhideWhenUsed/>
    <w:qFormat/>
    <w:rsid w:val="00CE4A4B"/>
    <w:pPr>
      <w:ind w:firstLine="645"/>
    </w:pPr>
    <w:rPr>
      <w:rFonts w:ascii="楷体_GB2312" w:eastAsia="楷体_GB2312"/>
      <w:sz w:val="32"/>
    </w:rPr>
  </w:style>
  <w:style w:type="paragraph" w:styleId="a6">
    <w:name w:val="Plain Text"/>
    <w:basedOn w:val="a"/>
    <w:uiPriority w:val="99"/>
    <w:unhideWhenUsed/>
    <w:qFormat/>
    <w:rsid w:val="00CE4A4B"/>
    <w:pPr>
      <w:spacing w:beforeLines="50" w:afterLines="50" w:line="400" w:lineRule="exact"/>
    </w:pPr>
    <w:rPr>
      <w:rFonts w:ascii="宋体" w:hAnsi="Courier New"/>
      <w:sz w:val="24"/>
    </w:rPr>
  </w:style>
  <w:style w:type="paragraph" w:styleId="a7">
    <w:name w:val="footer"/>
    <w:basedOn w:val="a"/>
    <w:link w:val="Char"/>
    <w:uiPriority w:val="99"/>
    <w:qFormat/>
    <w:rsid w:val="00CE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iPriority w:val="99"/>
    <w:qFormat/>
    <w:rsid w:val="00CE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CE4A4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locked/>
    <w:rsid w:val="00CE4A4B"/>
    <w:rPr>
      <w:b/>
      <w:bCs/>
    </w:rPr>
  </w:style>
  <w:style w:type="character" w:styleId="ab">
    <w:name w:val="page number"/>
    <w:basedOn w:val="a0"/>
    <w:uiPriority w:val="99"/>
    <w:qFormat/>
    <w:rsid w:val="00CE4A4B"/>
    <w:rPr>
      <w:rFonts w:cs="Times New Roman"/>
    </w:rPr>
  </w:style>
  <w:style w:type="character" w:styleId="ac">
    <w:name w:val="Hyperlink"/>
    <w:uiPriority w:val="99"/>
    <w:unhideWhenUsed/>
    <w:rsid w:val="00CE4A4B"/>
    <w:rPr>
      <w:color w:val="0000FF"/>
      <w:u w:val="single"/>
    </w:rPr>
  </w:style>
  <w:style w:type="character" w:customStyle="1" w:styleId="Char">
    <w:name w:val="页脚 Char"/>
    <w:basedOn w:val="a0"/>
    <w:link w:val="a7"/>
    <w:uiPriority w:val="99"/>
    <w:semiHidden/>
    <w:qFormat/>
    <w:locked/>
    <w:rsid w:val="00CE4A4B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qFormat/>
    <w:locked/>
    <w:rsid w:val="00CE4A4B"/>
    <w:rPr>
      <w:rFonts w:cs="Times New Roman"/>
      <w:sz w:val="18"/>
      <w:szCs w:val="18"/>
    </w:rPr>
  </w:style>
  <w:style w:type="paragraph" w:customStyle="1" w:styleId="Style20">
    <w:name w:val="_Style 20"/>
    <w:basedOn w:val="a"/>
    <w:qFormat/>
    <w:rsid w:val="00CE4A4B"/>
  </w:style>
  <w:style w:type="paragraph" w:customStyle="1" w:styleId="10">
    <w:name w:val="列出段落1"/>
    <w:basedOn w:val="a"/>
    <w:uiPriority w:val="34"/>
    <w:qFormat/>
    <w:rsid w:val="00CE4A4B"/>
    <w:pPr>
      <w:ind w:firstLineChars="200" w:firstLine="420"/>
    </w:pPr>
  </w:style>
  <w:style w:type="paragraph" w:customStyle="1" w:styleId="1">
    <w:name w:val="样式1"/>
    <w:basedOn w:val="a"/>
    <w:qFormat/>
    <w:rsid w:val="00CE4A4B"/>
    <w:pPr>
      <w:widowControl/>
      <w:numPr>
        <w:numId w:val="2"/>
      </w:numPr>
      <w:ind w:left="0" w:firstLineChars="100" w:firstLine="100"/>
      <w:jc w:val="left"/>
    </w:pPr>
    <w:rPr>
      <w:rFonts w:ascii="宋体" w:hAnsi="宋体"/>
      <w:b/>
      <w:szCs w:val="21"/>
    </w:rPr>
  </w:style>
  <w:style w:type="paragraph" w:customStyle="1" w:styleId="20">
    <w:name w:val="正文2"/>
    <w:basedOn w:val="a"/>
    <w:qFormat/>
    <w:rsid w:val="00CE4A4B"/>
    <w:pPr>
      <w:spacing w:before="100" w:beforeAutospacing="1" w:after="100" w:afterAutospacing="1" w:line="360" w:lineRule="auto"/>
    </w:pPr>
    <w:rPr>
      <w:rFonts w:ascii="仿宋_GB2312" w:eastAsia="仿宋_GB2312" w:hAnsi="宋体"/>
      <w:spacing w:val="5"/>
      <w:sz w:val="24"/>
    </w:rPr>
  </w:style>
  <w:style w:type="paragraph" w:customStyle="1" w:styleId="3">
    <w:name w:val="样式3"/>
    <w:basedOn w:val="a6"/>
    <w:qFormat/>
    <w:rsid w:val="00CE4A4B"/>
    <w:pPr>
      <w:spacing w:line="0" w:lineRule="atLeast"/>
      <w:outlineLvl w:val="0"/>
    </w:pPr>
    <w:rPr>
      <w:sz w:val="28"/>
    </w:rPr>
  </w:style>
  <w:style w:type="paragraph" w:customStyle="1" w:styleId="11">
    <w:name w:val="列出段落1"/>
    <w:basedOn w:val="a"/>
    <w:uiPriority w:val="34"/>
    <w:qFormat/>
    <w:rsid w:val="00CE4A4B"/>
    <w:pPr>
      <w:ind w:firstLineChars="200" w:firstLine="420"/>
    </w:pPr>
  </w:style>
  <w:style w:type="paragraph" w:styleId="ad">
    <w:name w:val="List Paragraph"/>
    <w:basedOn w:val="a"/>
    <w:uiPriority w:val="99"/>
    <w:unhideWhenUsed/>
    <w:rsid w:val="00616B02"/>
    <w:pPr>
      <w:ind w:firstLineChars="200" w:firstLine="420"/>
    </w:pPr>
  </w:style>
  <w:style w:type="paragraph" w:styleId="ae">
    <w:name w:val="Balloon Text"/>
    <w:basedOn w:val="a"/>
    <w:link w:val="Char1"/>
    <w:uiPriority w:val="99"/>
    <w:semiHidden/>
    <w:unhideWhenUsed/>
    <w:rsid w:val="006463AB"/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6463A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qFormat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qFormat="1"/>
    <w:lsdException w:name="Normal (Web)" w:semiHidden="0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next w:val="a"/>
    <w:unhideWhenUsed/>
    <w:qFormat/>
    <w:locked/>
    <w:pPr>
      <w:widowControl w:val="0"/>
      <w:numPr>
        <w:ilvl w:val="1"/>
        <w:numId w:val="1"/>
      </w:numPr>
      <w:adjustRightInd w:val="0"/>
      <w:snapToGrid w:val="0"/>
      <w:spacing w:line="360" w:lineRule="auto"/>
      <w:ind w:left="0" w:firstLineChars="200" w:firstLine="200"/>
      <w:outlineLvl w:val="1"/>
    </w:pPr>
    <w:rPr>
      <w:rFonts w:cs="黑体"/>
      <w:bCs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spacing w:line="360" w:lineRule="auto"/>
      <w:ind w:firstLineChars="200" w:firstLine="420"/>
    </w:pPr>
    <w:rPr>
      <w:sz w:val="24"/>
      <w:szCs w:val="21"/>
    </w:r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Body Text Indent"/>
    <w:basedOn w:val="a"/>
    <w:uiPriority w:val="99"/>
    <w:unhideWhenUsed/>
    <w:qFormat/>
    <w:pPr>
      <w:ind w:firstLine="645"/>
    </w:pPr>
    <w:rPr>
      <w:rFonts w:ascii="楷体_GB2312" w:eastAsia="楷体_GB2312"/>
      <w:sz w:val="32"/>
    </w:rPr>
  </w:style>
  <w:style w:type="paragraph" w:styleId="a6">
    <w:name w:val="Plain Text"/>
    <w:basedOn w:val="a"/>
    <w:uiPriority w:val="99"/>
    <w:unhideWhenUsed/>
    <w:qFormat/>
    <w:pPr>
      <w:spacing w:beforeLines="50" w:afterLines="50" w:line="400" w:lineRule="exact"/>
    </w:pPr>
    <w:rPr>
      <w:rFonts w:ascii="宋体" w:hAnsi="Courier New"/>
      <w:sz w:val="24"/>
    </w:rPr>
  </w:style>
  <w:style w:type="paragraph" w:styleId="a7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locked/>
    <w:rPr>
      <w:b/>
      <w:bCs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Char">
    <w:name w:val="页脚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qFormat/>
    <w:locked/>
    <w:rPr>
      <w:rFonts w:cs="Times New Roman"/>
      <w:sz w:val="18"/>
      <w:szCs w:val="18"/>
    </w:rPr>
  </w:style>
  <w:style w:type="paragraph" w:customStyle="1" w:styleId="Style20">
    <w:name w:val="_Style 20"/>
    <w:basedOn w:val="a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">
    <w:name w:val="样式1"/>
    <w:basedOn w:val="a"/>
    <w:qFormat/>
    <w:pPr>
      <w:widowControl/>
      <w:numPr>
        <w:numId w:val="2"/>
      </w:numPr>
      <w:ind w:left="0" w:firstLineChars="100" w:firstLine="100"/>
      <w:jc w:val="left"/>
    </w:pPr>
    <w:rPr>
      <w:rFonts w:ascii="宋体" w:hAnsi="宋体"/>
      <w:b/>
      <w:szCs w:val="21"/>
    </w:rPr>
  </w:style>
  <w:style w:type="paragraph" w:customStyle="1" w:styleId="20">
    <w:name w:val="正文2"/>
    <w:basedOn w:val="a"/>
    <w:qFormat/>
    <w:pPr>
      <w:spacing w:before="100" w:beforeAutospacing="1" w:after="100" w:afterAutospacing="1" w:line="360" w:lineRule="auto"/>
    </w:pPr>
    <w:rPr>
      <w:rFonts w:ascii="仿宋_GB2312" w:eastAsia="仿宋_GB2312" w:hAnsi="宋体"/>
      <w:spacing w:val="5"/>
      <w:sz w:val="24"/>
    </w:rPr>
  </w:style>
  <w:style w:type="paragraph" w:customStyle="1" w:styleId="3">
    <w:name w:val="样式3"/>
    <w:basedOn w:val="a6"/>
    <w:qFormat/>
    <w:pPr>
      <w:spacing w:line="0" w:lineRule="atLeast"/>
      <w:outlineLvl w:val="0"/>
    </w:pPr>
    <w:rPr>
      <w:sz w:val="2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d">
    <w:name w:val="List Paragraph"/>
    <w:basedOn w:val="a"/>
    <w:uiPriority w:val="99"/>
    <w:unhideWhenUsed/>
    <w:rsid w:val="00616B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944</Characters>
  <Application>Microsoft Office Word</Application>
  <DocSecurity>0</DocSecurity>
  <Lines>7</Lines>
  <Paragraphs>2</Paragraphs>
  <ScaleCrop>false</ScaleCrop>
  <Company>sy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　建　商　业　高　等　专　科　学　校</dc:title>
  <dc:creator>linchunshu</dc:creator>
  <cp:lastModifiedBy>PC</cp:lastModifiedBy>
  <cp:revision>15</cp:revision>
  <cp:lastPrinted>2023-05-10T02:31:00Z</cp:lastPrinted>
  <dcterms:created xsi:type="dcterms:W3CDTF">2017-10-12T07:34:00Z</dcterms:created>
  <dcterms:modified xsi:type="dcterms:W3CDTF">2023-05-10T02:32:00Z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