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32" w:type="dxa"/>
        <w:jc w:val="center"/>
        <w:tblLayout w:type="fixed"/>
        <w:tblLook w:val="04A0" w:firstRow="1" w:lastRow="0" w:firstColumn="1" w:lastColumn="0" w:noHBand="0" w:noVBand="1"/>
      </w:tblPr>
      <w:tblGrid>
        <w:gridCol w:w="715"/>
        <w:gridCol w:w="7315"/>
        <w:gridCol w:w="635"/>
        <w:gridCol w:w="567"/>
      </w:tblGrid>
      <w:tr w:rsidR="00253443" w:rsidRPr="00712EEF" w:rsidTr="00253443">
        <w:trPr>
          <w:trHeight w:val="440"/>
          <w:jc w:val="center"/>
        </w:trPr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3443" w:rsidRPr="00253443" w:rsidRDefault="00253443" w:rsidP="00D227A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kern w:val="0"/>
                <w:sz w:val="22"/>
                <w:szCs w:val="22"/>
                <w:lang w:bidi="ar"/>
              </w:rPr>
            </w:pPr>
            <w:r w:rsidRPr="00253443">
              <w:rPr>
                <w:rFonts w:ascii="仿宋" w:eastAsia="仿宋" w:hAnsi="仿宋" w:cs="仿宋" w:hint="eastAsia"/>
                <w:b/>
                <w:kern w:val="0"/>
                <w:sz w:val="22"/>
                <w:szCs w:val="22"/>
                <w:lang w:bidi="ar"/>
              </w:rPr>
              <w:t>项目名称</w:t>
            </w:r>
          </w:p>
        </w:tc>
        <w:tc>
          <w:tcPr>
            <w:tcW w:w="3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3443" w:rsidRPr="00253443" w:rsidRDefault="00253443" w:rsidP="00253443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kern w:val="0"/>
                <w:sz w:val="22"/>
                <w:szCs w:val="22"/>
                <w:lang w:bidi="ar"/>
              </w:rPr>
            </w:pPr>
            <w:r w:rsidRPr="00253443">
              <w:rPr>
                <w:rFonts w:ascii="仿宋" w:eastAsia="仿宋" w:hAnsi="仿宋" w:cs="仿宋"/>
                <w:b/>
                <w:kern w:val="0"/>
                <w:sz w:val="22"/>
                <w:szCs w:val="22"/>
                <w:lang w:bidi="ar"/>
              </w:rPr>
              <w:t>技术参数</w:t>
            </w:r>
            <w:r>
              <w:rPr>
                <w:rFonts w:ascii="仿宋" w:eastAsia="仿宋" w:hAnsi="仿宋" w:cs="仿宋"/>
                <w:b/>
                <w:kern w:val="0"/>
                <w:sz w:val="22"/>
                <w:szCs w:val="22"/>
                <w:lang w:bidi="ar"/>
              </w:rPr>
              <w:t>要求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3443" w:rsidRPr="00253443" w:rsidRDefault="00253443" w:rsidP="00913074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kern w:val="0"/>
                <w:sz w:val="22"/>
                <w:szCs w:val="22"/>
                <w:lang w:bidi="ar"/>
              </w:rPr>
            </w:pPr>
            <w:r w:rsidRPr="00253443">
              <w:rPr>
                <w:rFonts w:ascii="仿宋" w:eastAsia="仿宋" w:hAnsi="仿宋" w:cs="仿宋" w:hint="eastAsia"/>
                <w:b/>
                <w:kern w:val="0"/>
                <w:sz w:val="22"/>
                <w:szCs w:val="22"/>
                <w:lang w:bidi="ar"/>
              </w:rPr>
              <w:t>数量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3443" w:rsidRPr="00253443" w:rsidRDefault="00253443" w:rsidP="00913074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kern w:val="0"/>
                <w:sz w:val="22"/>
                <w:szCs w:val="22"/>
                <w:lang w:bidi="ar"/>
              </w:rPr>
            </w:pPr>
            <w:r w:rsidRPr="00253443">
              <w:rPr>
                <w:rFonts w:ascii="仿宋" w:eastAsia="仿宋" w:hAnsi="仿宋" w:cs="仿宋" w:hint="eastAsia"/>
                <w:b/>
                <w:kern w:val="0"/>
                <w:sz w:val="22"/>
                <w:szCs w:val="22"/>
                <w:lang w:bidi="ar"/>
              </w:rPr>
              <w:t>单位</w:t>
            </w:r>
          </w:p>
        </w:tc>
      </w:tr>
      <w:tr w:rsidR="00253443" w:rsidRPr="00712EEF" w:rsidTr="00253443">
        <w:trPr>
          <w:trHeight w:val="440"/>
          <w:jc w:val="center"/>
        </w:trPr>
        <w:tc>
          <w:tcPr>
            <w:tcW w:w="3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3443" w:rsidRPr="00712EEF" w:rsidRDefault="00253443" w:rsidP="00D227AF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22"/>
                <w:szCs w:val="22"/>
              </w:rPr>
            </w:pPr>
            <w:r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分布式共享</w:t>
            </w:r>
            <w:r w:rsidRPr="00712EEF"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存储</w:t>
            </w:r>
            <w:r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系统</w:t>
            </w:r>
          </w:p>
        </w:tc>
        <w:tc>
          <w:tcPr>
            <w:tcW w:w="3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3443" w:rsidRDefault="00253443" w:rsidP="007A67EF">
            <w:pPr>
              <w:widowControl/>
              <w:ind w:firstLineChars="200" w:firstLine="440"/>
              <w:textAlignment w:val="center"/>
              <w:rPr>
                <w:rFonts w:ascii="仿宋" w:eastAsia="仿宋" w:hAnsi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1</w:t>
            </w:r>
            <w:r>
              <w:rPr>
                <w:rFonts w:ascii="仿宋" w:eastAsia="仿宋" w:hAnsi="仿宋" w:cs="仿宋"/>
                <w:kern w:val="0"/>
                <w:sz w:val="22"/>
                <w:szCs w:val="22"/>
                <w:lang w:bidi="ar"/>
              </w:rPr>
              <w:t>.</w:t>
            </w:r>
            <w:r w:rsidRPr="00D25C07"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本次配置≥4个存储节点</w:t>
            </w:r>
            <w:r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。</w:t>
            </w:r>
            <w:r w:rsidRPr="00D25C07"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每个存储节点配置CPU≥2颗，单CPU核心数≥10，单CPU主频≥2.2GHz，内存≥256GB，≥2块</w:t>
            </w:r>
            <w:r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容量不低于</w:t>
            </w:r>
            <w:r w:rsidRPr="00D25C07"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480GB SATA SSD系统盘，≥4块</w:t>
            </w:r>
            <w:r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容量不低于</w:t>
            </w:r>
            <w:r w:rsidRPr="007707D6">
              <w:rPr>
                <w:rFonts w:ascii="仿宋" w:eastAsia="仿宋" w:hAnsi="仿宋" w:cs="仿宋"/>
                <w:kern w:val="0"/>
                <w:sz w:val="22"/>
                <w:szCs w:val="22"/>
                <w:lang w:bidi="ar"/>
              </w:rPr>
              <w:t>1.6TB</w:t>
            </w:r>
            <w:r w:rsidRPr="00D25C07"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 xml:space="preserve"> </w:t>
            </w:r>
            <w:proofErr w:type="spellStart"/>
            <w:r w:rsidRPr="00D25C07"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NVMe</w:t>
            </w:r>
            <w:proofErr w:type="spellEnd"/>
            <w:r w:rsidRPr="00D25C07"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 xml:space="preserve"> SSD缓存加速盘，≥25块</w:t>
            </w:r>
            <w:r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容量不低于</w:t>
            </w:r>
            <w:r w:rsidRPr="00D25C07"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16TB SATA数据盘，≥2个10G光口（满配光模块</w:t>
            </w:r>
            <w:r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及互联线缆</w:t>
            </w:r>
            <w:r w:rsidRPr="00D25C07"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），≥2个25G光口（满配光模块</w:t>
            </w:r>
            <w:r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及互联线缆</w:t>
            </w:r>
            <w:r w:rsidRPr="00D25C07"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），</w:t>
            </w:r>
            <w:r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配置</w:t>
            </w:r>
            <w:r w:rsidRPr="00D25C07"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≥2</w:t>
            </w:r>
            <w:r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个</w:t>
            </w:r>
            <w:r w:rsidRPr="00D25C07"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电源，实现1+1冗余备份</w:t>
            </w:r>
            <w:r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。</w:t>
            </w:r>
            <w:r w:rsidRPr="00D56527"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配置≥1Gb独立远程管理控制</w:t>
            </w:r>
            <w:r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网络接口</w:t>
            </w:r>
            <w:r w:rsidRPr="00D56527"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，配置虚拟KVM功能，可实现与操作系统无关的对服务器</w:t>
            </w:r>
            <w:r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进行</w:t>
            </w:r>
            <w:r w:rsidRPr="00D56527"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远程控制，包括开机、关机、重启、更新固件、虚拟光驱</w:t>
            </w:r>
            <w:r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等</w:t>
            </w:r>
            <w:r w:rsidRPr="00D56527"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操作</w:t>
            </w:r>
            <w:r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。</w:t>
            </w:r>
            <w:r w:rsidR="00E659D7" w:rsidRPr="00886AEB">
              <w:rPr>
                <w:rFonts w:ascii="仿宋" w:eastAsia="仿宋" w:hAnsi="仿宋" w:cs="仿宋" w:hint="eastAsia"/>
                <w:color w:val="FF0000"/>
                <w:kern w:val="0"/>
                <w:sz w:val="22"/>
                <w:szCs w:val="22"/>
                <w:lang w:bidi="ar"/>
              </w:rPr>
              <w:t>配置</w:t>
            </w:r>
            <w:r w:rsidR="00E659D7" w:rsidRPr="00886AEB">
              <w:rPr>
                <w:rFonts w:ascii="仿宋" w:eastAsia="仿宋" w:hAnsi="仿宋" w:cs="仿宋" w:hint="eastAsia"/>
                <w:color w:val="FF0000"/>
                <w:kern w:val="0"/>
                <w:sz w:val="22"/>
                <w:szCs w:val="22"/>
                <w:lang w:bidi="ar"/>
              </w:rPr>
              <w:t>机架</w:t>
            </w:r>
            <w:r w:rsidR="003B4EA1" w:rsidRPr="00886AEB">
              <w:rPr>
                <w:rFonts w:ascii="仿宋" w:eastAsia="仿宋" w:hAnsi="仿宋" w:cs="仿宋" w:hint="eastAsia"/>
                <w:color w:val="FF0000"/>
                <w:kern w:val="0"/>
                <w:sz w:val="22"/>
                <w:szCs w:val="22"/>
                <w:lang w:bidi="ar"/>
              </w:rPr>
              <w:t>安装</w:t>
            </w:r>
            <w:r w:rsidR="00886AEB" w:rsidRPr="00886AEB">
              <w:rPr>
                <w:rFonts w:ascii="仿宋" w:eastAsia="仿宋" w:hAnsi="仿宋" w:cs="仿宋" w:hint="eastAsia"/>
                <w:color w:val="FF0000"/>
                <w:kern w:val="0"/>
                <w:sz w:val="22"/>
                <w:szCs w:val="22"/>
                <w:lang w:bidi="ar"/>
              </w:rPr>
              <w:t>导轨。</w:t>
            </w:r>
          </w:p>
          <w:p w:rsidR="00253443" w:rsidRDefault="00253443" w:rsidP="007A67EF">
            <w:pPr>
              <w:widowControl/>
              <w:ind w:firstLineChars="200" w:firstLine="440"/>
              <w:textAlignment w:val="center"/>
              <w:rPr>
                <w:rFonts w:ascii="仿宋" w:eastAsia="仿宋" w:hAnsi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2.配置1台用于分布式</w:t>
            </w:r>
            <w:r w:rsidRPr="00D25C07"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存储</w:t>
            </w:r>
            <w:r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节点组网的</w:t>
            </w:r>
            <w:r w:rsidRPr="00D25C07"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交换机</w:t>
            </w:r>
            <w:r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。性能要求：</w:t>
            </w:r>
            <w:r w:rsidRPr="00D25C07"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交换容量≥48Tbps，包转发率≥</w:t>
            </w:r>
            <w:bookmarkStart w:id="0" w:name="_GoBack"/>
            <w:bookmarkEnd w:id="0"/>
            <w:r w:rsidRPr="00D25C07"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2000Mpps；</w:t>
            </w:r>
            <w:r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配置</w:t>
            </w:r>
            <w:r w:rsidRPr="00D25C07"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≥48个25G光口（兼容10G），≥8个100G光口，≥2块电源，≥5个风扇模块，≥8个25G</w:t>
            </w:r>
            <w:proofErr w:type="gramStart"/>
            <w:r w:rsidRPr="00D25C07"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多模光模块</w:t>
            </w:r>
            <w:proofErr w:type="gramEnd"/>
            <w:r w:rsidRPr="00D25C07"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，≥12</w:t>
            </w:r>
            <w:r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个万兆</w:t>
            </w:r>
            <w:proofErr w:type="gramStart"/>
            <w:r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多模光模块</w:t>
            </w:r>
            <w:proofErr w:type="gramEnd"/>
            <w:r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。</w:t>
            </w:r>
          </w:p>
          <w:p w:rsidR="00253443" w:rsidRPr="00D25C07" w:rsidRDefault="00253443" w:rsidP="007A67EF">
            <w:pPr>
              <w:widowControl/>
              <w:ind w:firstLineChars="200" w:firstLine="440"/>
              <w:textAlignment w:val="center"/>
              <w:rPr>
                <w:rFonts w:ascii="仿宋" w:eastAsia="仿宋" w:hAnsi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ascii="仿宋" w:eastAsia="仿宋" w:hAnsi="仿宋" w:cs="仿宋"/>
                <w:kern w:val="0"/>
                <w:sz w:val="22"/>
                <w:szCs w:val="22"/>
                <w:lang w:bidi="ar"/>
              </w:rPr>
              <w:t>3</w:t>
            </w:r>
            <w:r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.配置</w:t>
            </w:r>
            <w:r w:rsidRPr="00D25C07"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1套分布式存储</w:t>
            </w:r>
            <w:r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系统</w:t>
            </w:r>
            <w:r w:rsidRPr="00D25C07"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软件授权</w:t>
            </w:r>
            <w:r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。可实现</w:t>
            </w:r>
            <w:r w:rsidRPr="00D25C07"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同一节点同时提供块、文件、对象存储服务；支持</w:t>
            </w:r>
            <w:proofErr w:type="spellStart"/>
            <w:r w:rsidRPr="00E3052F">
              <w:rPr>
                <w:rFonts w:ascii="仿宋" w:eastAsia="仿宋" w:hAnsi="仿宋" w:cs="仿宋"/>
                <w:kern w:val="0"/>
                <w:sz w:val="22"/>
                <w:szCs w:val="22"/>
                <w:lang w:bidi="ar"/>
              </w:rPr>
              <w:t>iSER</w:t>
            </w:r>
            <w:proofErr w:type="spellEnd"/>
            <w:r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（</w:t>
            </w:r>
            <w:r w:rsidRPr="00213D17"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基于</w:t>
            </w:r>
            <w:r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RDMA</w:t>
            </w:r>
            <w:r w:rsidRPr="00213D17"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的</w:t>
            </w:r>
            <w:r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iSCSI扩展）</w:t>
            </w:r>
            <w:r w:rsidRPr="00D25C07"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无损以太网</w:t>
            </w:r>
            <w:r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协议；</w:t>
            </w:r>
            <w:r w:rsidRPr="00D25C07"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NAS同时支持HTTP、FTP、CIFS和NFS协议两两互通；NAS</w:t>
            </w:r>
            <w:r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支持数据加密；支持在线聚合小对象，提升小对象写性能。</w:t>
            </w:r>
          </w:p>
          <w:p w:rsidR="00253443" w:rsidRDefault="00253443" w:rsidP="007A67EF">
            <w:pPr>
              <w:widowControl/>
              <w:ind w:firstLineChars="200" w:firstLine="440"/>
              <w:textAlignment w:val="center"/>
              <w:rPr>
                <w:rFonts w:ascii="仿宋" w:eastAsia="仿宋" w:hAnsi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ascii="仿宋" w:eastAsia="仿宋" w:hAnsi="仿宋" w:cs="仿宋"/>
                <w:kern w:val="0"/>
                <w:sz w:val="22"/>
                <w:szCs w:val="22"/>
                <w:lang w:bidi="ar"/>
              </w:rPr>
              <w:t>4.</w:t>
            </w:r>
            <w:r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系统</w:t>
            </w:r>
            <w:r w:rsidRPr="00D25C07"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软件</w:t>
            </w:r>
            <w:r w:rsidRPr="004B4417"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提供功能全面的中文图形化</w:t>
            </w:r>
            <w:r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界面。可通过</w:t>
            </w:r>
            <w:r w:rsidRPr="004B4417"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Web方式进行远程管理；</w:t>
            </w:r>
            <w:r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可对存储系统各个参数进行</w:t>
            </w:r>
            <w:r w:rsidRPr="004B4417"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实时监测，管理界面内可查看各个存储池的信息，包括冗余策略、所属硬盘池、数据健康度和状态等，</w:t>
            </w:r>
            <w:r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可实现</w:t>
            </w:r>
            <w:r w:rsidRPr="004B4417"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对硬盘容量、硬盘负载、内存占用、CPU占用的监控；</w:t>
            </w:r>
            <w:r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可实现</w:t>
            </w:r>
            <w:r w:rsidRPr="004B4417"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对硬盘故障</w:t>
            </w:r>
            <w:r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进行</w:t>
            </w:r>
            <w:r w:rsidRPr="004B4417"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检测，提前感知硬盘故障风险并预警；</w:t>
            </w:r>
            <w:r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可实现对</w:t>
            </w:r>
            <w:r w:rsidRPr="004B4417"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存储卷性能监控，包括IOPS、带宽、时延、平均I/O大小等，可查看每个集群、存储池的</w:t>
            </w:r>
            <w:r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相关性能指标。</w:t>
            </w:r>
          </w:p>
          <w:p w:rsidR="00253443" w:rsidRPr="004B4417" w:rsidRDefault="00253443" w:rsidP="007A67EF">
            <w:pPr>
              <w:widowControl/>
              <w:ind w:firstLineChars="200" w:firstLine="440"/>
              <w:textAlignment w:val="center"/>
              <w:rPr>
                <w:rFonts w:ascii="仿宋" w:eastAsia="仿宋" w:hAnsi="仿宋" w:cs="仿宋"/>
                <w:kern w:val="0"/>
                <w:sz w:val="22"/>
                <w:szCs w:val="22"/>
                <w:lang w:bidi="ar"/>
              </w:rPr>
            </w:pPr>
            <w:r>
              <w:rPr>
                <w:rFonts w:ascii="仿宋" w:eastAsia="仿宋" w:hAnsi="仿宋" w:cs="仿宋"/>
                <w:kern w:val="0"/>
                <w:sz w:val="22"/>
                <w:szCs w:val="22"/>
                <w:lang w:bidi="ar"/>
              </w:rPr>
              <w:t>5.</w:t>
            </w:r>
            <w:r w:rsidRPr="001B1747"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系统</w:t>
            </w:r>
            <w:r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软件</w:t>
            </w:r>
            <w:r w:rsidRPr="001B1747"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提供鉴权认证功能，包括用户鉴权、匿名鉴权、AD鉴权、LDAP认证、CHAP鉴权，同时支持AD和本地鉴权，可以同时让AD用户和本地用户访问</w:t>
            </w:r>
            <w:r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共享；支持用户共享安全控制，用户无法查看到自己无法访问的目录。</w:t>
            </w:r>
          </w:p>
          <w:p w:rsidR="00253443" w:rsidRPr="00AE34D2" w:rsidRDefault="00253443" w:rsidP="007A67EF">
            <w:pPr>
              <w:widowControl/>
              <w:ind w:firstLineChars="200" w:firstLine="440"/>
              <w:textAlignment w:val="center"/>
              <w:rPr>
                <w:rFonts w:ascii="仿宋" w:eastAsia="仿宋" w:hAnsi="仿宋" w:cs="仿宋"/>
                <w:sz w:val="22"/>
                <w:szCs w:val="22"/>
              </w:rPr>
            </w:pPr>
            <w:r>
              <w:rPr>
                <w:rFonts w:ascii="仿宋" w:eastAsia="仿宋" w:hAnsi="仿宋" w:cs="仿宋"/>
                <w:sz w:val="22"/>
                <w:szCs w:val="22"/>
              </w:rPr>
              <w:t>6</w:t>
            </w:r>
            <w:r w:rsidRPr="001214B3">
              <w:rPr>
                <w:rFonts w:ascii="仿宋" w:eastAsia="仿宋" w:hAnsi="仿宋" w:cs="仿宋" w:hint="eastAsia"/>
                <w:sz w:val="22"/>
                <w:szCs w:val="22"/>
              </w:rPr>
              <w:t>.设备提供原厂5年免费</w:t>
            </w:r>
            <w:r>
              <w:rPr>
                <w:rFonts w:ascii="仿宋" w:eastAsia="仿宋" w:hAnsi="仿宋" w:cs="仿宋" w:hint="eastAsia"/>
                <w:sz w:val="22"/>
                <w:szCs w:val="22"/>
              </w:rPr>
              <w:t>上门</w:t>
            </w:r>
            <w:r w:rsidRPr="001214B3">
              <w:rPr>
                <w:rFonts w:ascii="仿宋" w:eastAsia="仿宋" w:hAnsi="仿宋" w:cs="仿宋" w:hint="eastAsia"/>
                <w:sz w:val="22"/>
                <w:szCs w:val="22"/>
              </w:rPr>
              <w:t>维保服务（含固件免费升级与更新），</w:t>
            </w:r>
            <w:r>
              <w:rPr>
                <w:rFonts w:ascii="仿宋" w:eastAsia="仿宋" w:hAnsi="仿宋" w:cs="仿宋" w:hint="eastAsia"/>
                <w:sz w:val="22"/>
                <w:szCs w:val="22"/>
              </w:rPr>
              <w:t>2</w:t>
            </w:r>
            <w:r>
              <w:rPr>
                <w:rFonts w:ascii="仿宋" w:eastAsia="仿宋" w:hAnsi="仿宋" w:cs="仿宋"/>
                <w:sz w:val="22"/>
                <w:szCs w:val="22"/>
              </w:rPr>
              <w:t>4小时内完成备件更换</w:t>
            </w:r>
            <w:r w:rsidRPr="001214B3">
              <w:rPr>
                <w:rFonts w:ascii="仿宋" w:eastAsia="仿宋" w:hAnsi="仿宋" w:cs="仿宋" w:hint="eastAsia"/>
                <w:sz w:val="22"/>
                <w:szCs w:val="22"/>
              </w:rPr>
              <w:t>。</w:t>
            </w:r>
          </w:p>
          <w:p w:rsidR="00253443" w:rsidRPr="00712EEF" w:rsidRDefault="00253443" w:rsidP="001214B3">
            <w:pPr>
              <w:widowControl/>
              <w:textAlignment w:val="center"/>
              <w:rPr>
                <w:rFonts w:ascii="仿宋" w:eastAsia="仿宋" w:hAnsi="仿宋" w:cs="仿宋"/>
                <w:sz w:val="22"/>
                <w:szCs w:val="22"/>
              </w:rPr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3443" w:rsidRPr="00712EEF" w:rsidRDefault="00253443" w:rsidP="00913074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22"/>
                <w:szCs w:val="22"/>
              </w:rPr>
            </w:pPr>
            <w:r w:rsidRPr="00712EEF"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3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53443" w:rsidRPr="00712EEF" w:rsidRDefault="00253443" w:rsidP="00913074">
            <w:pPr>
              <w:widowControl/>
              <w:jc w:val="center"/>
              <w:textAlignment w:val="center"/>
              <w:rPr>
                <w:rFonts w:ascii="仿宋" w:eastAsia="仿宋" w:hAnsi="仿宋" w:cs="仿宋"/>
                <w:sz w:val="22"/>
                <w:szCs w:val="22"/>
              </w:rPr>
            </w:pPr>
            <w:r w:rsidRPr="00712EEF">
              <w:rPr>
                <w:rFonts w:ascii="仿宋" w:eastAsia="仿宋" w:hAnsi="仿宋" w:cs="仿宋" w:hint="eastAsia"/>
                <w:kern w:val="0"/>
                <w:sz w:val="22"/>
                <w:szCs w:val="22"/>
                <w:lang w:bidi="ar"/>
              </w:rPr>
              <w:t>项</w:t>
            </w:r>
          </w:p>
        </w:tc>
      </w:tr>
    </w:tbl>
    <w:p w:rsidR="00531B28" w:rsidRDefault="00531B28"/>
    <w:sectPr w:rsidR="00531B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C7B"/>
    <w:rsid w:val="000054D1"/>
    <w:rsid w:val="00007757"/>
    <w:rsid w:val="0004126B"/>
    <w:rsid w:val="00060DD8"/>
    <w:rsid w:val="00072C79"/>
    <w:rsid w:val="00073D03"/>
    <w:rsid w:val="00093D6F"/>
    <w:rsid w:val="000B6B7E"/>
    <w:rsid w:val="000D536C"/>
    <w:rsid w:val="000E041C"/>
    <w:rsid w:val="001214B3"/>
    <w:rsid w:val="001333B8"/>
    <w:rsid w:val="001453A2"/>
    <w:rsid w:val="00147E85"/>
    <w:rsid w:val="0015499E"/>
    <w:rsid w:val="00154D4B"/>
    <w:rsid w:val="0015767A"/>
    <w:rsid w:val="00187D77"/>
    <w:rsid w:val="00190274"/>
    <w:rsid w:val="00190E2E"/>
    <w:rsid w:val="001930FB"/>
    <w:rsid w:val="001B1088"/>
    <w:rsid w:val="001B1747"/>
    <w:rsid w:val="001C2A95"/>
    <w:rsid w:val="001D5635"/>
    <w:rsid w:val="001D6409"/>
    <w:rsid w:val="001E3E79"/>
    <w:rsid w:val="002132DF"/>
    <w:rsid w:val="00213D17"/>
    <w:rsid w:val="00240B3E"/>
    <w:rsid w:val="002425EC"/>
    <w:rsid w:val="00247C8E"/>
    <w:rsid w:val="00251D68"/>
    <w:rsid w:val="00252602"/>
    <w:rsid w:val="00253443"/>
    <w:rsid w:val="00256AE2"/>
    <w:rsid w:val="00263BBC"/>
    <w:rsid w:val="00275221"/>
    <w:rsid w:val="00280FBF"/>
    <w:rsid w:val="002A3364"/>
    <w:rsid w:val="002C3C98"/>
    <w:rsid w:val="002D7960"/>
    <w:rsid w:val="002F071C"/>
    <w:rsid w:val="002F15EC"/>
    <w:rsid w:val="002F53A7"/>
    <w:rsid w:val="00302955"/>
    <w:rsid w:val="00323025"/>
    <w:rsid w:val="00343F3C"/>
    <w:rsid w:val="00345E53"/>
    <w:rsid w:val="00371CBA"/>
    <w:rsid w:val="00383092"/>
    <w:rsid w:val="003A7249"/>
    <w:rsid w:val="003B4EA1"/>
    <w:rsid w:val="003B6459"/>
    <w:rsid w:val="003B6790"/>
    <w:rsid w:val="003D7FF0"/>
    <w:rsid w:val="00406BD2"/>
    <w:rsid w:val="00433942"/>
    <w:rsid w:val="00433A45"/>
    <w:rsid w:val="00433C6D"/>
    <w:rsid w:val="004505D3"/>
    <w:rsid w:val="00476FB3"/>
    <w:rsid w:val="00494E34"/>
    <w:rsid w:val="004B4417"/>
    <w:rsid w:val="004B67DC"/>
    <w:rsid w:val="004D5CA5"/>
    <w:rsid w:val="004F6586"/>
    <w:rsid w:val="004F6ACD"/>
    <w:rsid w:val="0050085C"/>
    <w:rsid w:val="00501816"/>
    <w:rsid w:val="0051353E"/>
    <w:rsid w:val="00531B28"/>
    <w:rsid w:val="00532CD6"/>
    <w:rsid w:val="0057131A"/>
    <w:rsid w:val="00576CBE"/>
    <w:rsid w:val="00580928"/>
    <w:rsid w:val="00586AC1"/>
    <w:rsid w:val="005A1C45"/>
    <w:rsid w:val="005B42AE"/>
    <w:rsid w:val="005E6B79"/>
    <w:rsid w:val="00606C3C"/>
    <w:rsid w:val="0061082D"/>
    <w:rsid w:val="006421F7"/>
    <w:rsid w:val="00666FED"/>
    <w:rsid w:val="0067250F"/>
    <w:rsid w:val="00673766"/>
    <w:rsid w:val="00690954"/>
    <w:rsid w:val="006935D8"/>
    <w:rsid w:val="006952B1"/>
    <w:rsid w:val="006A1B8E"/>
    <w:rsid w:val="006A5A91"/>
    <w:rsid w:val="006B4ABC"/>
    <w:rsid w:val="006C56ED"/>
    <w:rsid w:val="006C6396"/>
    <w:rsid w:val="006D1440"/>
    <w:rsid w:val="006D4AC2"/>
    <w:rsid w:val="0070382D"/>
    <w:rsid w:val="007133FE"/>
    <w:rsid w:val="0072174E"/>
    <w:rsid w:val="00767ED5"/>
    <w:rsid w:val="007707D6"/>
    <w:rsid w:val="00781554"/>
    <w:rsid w:val="00782BD8"/>
    <w:rsid w:val="007A5342"/>
    <w:rsid w:val="007A67EF"/>
    <w:rsid w:val="007B75F1"/>
    <w:rsid w:val="007B7804"/>
    <w:rsid w:val="007C5DC5"/>
    <w:rsid w:val="007D7283"/>
    <w:rsid w:val="00812EB5"/>
    <w:rsid w:val="0081477F"/>
    <w:rsid w:val="00825D49"/>
    <w:rsid w:val="0085373C"/>
    <w:rsid w:val="00853B60"/>
    <w:rsid w:val="00854919"/>
    <w:rsid w:val="0085798B"/>
    <w:rsid w:val="00873CFF"/>
    <w:rsid w:val="00886AEB"/>
    <w:rsid w:val="008A3186"/>
    <w:rsid w:val="008B1BAD"/>
    <w:rsid w:val="008C1B3B"/>
    <w:rsid w:val="008C2692"/>
    <w:rsid w:val="008D05B9"/>
    <w:rsid w:val="008F2081"/>
    <w:rsid w:val="008F61C5"/>
    <w:rsid w:val="008F76CD"/>
    <w:rsid w:val="00900C43"/>
    <w:rsid w:val="0090503A"/>
    <w:rsid w:val="00921427"/>
    <w:rsid w:val="00921BB4"/>
    <w:rsid w:val="00967941"/>
    <w:rsid w:val="00970865"/>
    <w:rsid w:val="0097630D"/>
    <w:rsid w:val="009910F2"/>
    <w:rsid w:val="009B103F"/>
    <w:rsid w:val="009C1B41"/>
    <w:rsid w:val="009D4724"/>
    <w:rsid w:val="00A028B3"/>
    <w:rsid w:val="00A44047"/>
    <w:rsid w:val="00A4638D"/>
    <w:rsid w:val="00A46683"/>
    <w:rsid w:val="00A50A2F"/>
    <w:rsid w:val="00A51976"/>
    <w:rsid w:val="00A5361E"/>
    <w:rsid w:val="00A559D2"/>
    <w:rsid w:val="00A76D6D"/>
    <w:rsid w:val="00A86772"/>
    <w:rsid w:val="00A87CF8"/>
    <w:rsid w:val="00A956A9"/>
    <w:rsid w:val="00AA19FD"/>
    <w:rsid w:val="00AB6451"/>
    <w:rsid w:val="00AD1EF9"/>
    <w:rsid w:val="00AD5264"/>
    <w:rsid w:val="00AD77A6"/>
    <w:rsid w:val="00AE34D2"/>
    <w:rsid w:val="00AE3EEF"/>
    <w:rsid w:val="00AE4558"/>
    <w:rsid w:val="00AF48D0"/>
    <w:rsid w:val="00B13B3A"/>
    <w:rsid w:val="00B26972"/>
    <w:rsid w:val="00B8349B"/>
    <w:rsid w:val="00BB464A"/>
    <w:rsid w:val="00BD397B"/>
    <w:rsid w:val="00BD4945"/>
    <w:rsid w:val="00C13395"/>
    <w:rsid w:val="00C32373"/>
    <w:rsid w:val="00C37DC7"/>
    <w:rsid w:val="00C42F90"/>
    <w:rsid w:val="00C657EA"/>
    <w:rsid w:val="00C65EDF"/>
    <w:rsid w:val="00C95839"/>
    <w:rsid w:val="00CB20E5"/>
    <w:rsid w:val="00CF5FC0"/>
    <w:rsid w:val="00CF65BA"/>
    <w:rsid w:val="00D227AF"/>
    <w:rsid w:val="00D25C07"/>
    <w:rsid w:val="00D34845"/>
    <w:rsid w:val="00D41879"/>
    <w:rsid w:val="00D56527"/>
    <w:rsid w:val="00D70D42"/>
    <w:rsid w:val="00D71D38"/>
    <w:rsid w:val="00D93057"/>
    <w:rsid w:val="00DA4566"/>
    <w:rsid w:val="00DB34AF"/>
    <w:rsid w:val="00DE7370"/>
    <w:rsid w:val="00E014C6"/>
    <w:rsid w:val="00E117F5"/>
    <w:rsid w:val="00E3052F"/>
    <w:rsid w:val="00E340E3"/>
    <w:rsid w:val="00E5745A"/>
    <w:rsid w:val="00E6136C"/>
    <w:rsid w:val="00E659D7"/>
    <w:rsid w:val="00E7623C"/>
    <w:rsid w:val="00E83563"/>
    <w:rsid w:val="00EB473C"/>
    <w:rsid w:val="00EC3C7B"/>
    <w:rsid w:val="00ED6535"/>
    <w:rsid w:val="00EF3C6B"/>
    <w:rsid w:val="00F32B48"/>
    <w:rsid w:val="00F70977"/>
    <w:rsid w:val="00F92F11"/>
    <w:rsid w:val="00F95468"/>
    <w:rsid w:val="00FA6681"/>
    <w:rsid w:val="00FA765D"/>
    <w:rsid w:val="00FF3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CCC720-30C1-479B-A870-0BAEE4886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3C7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138</Words>
  <Characters>787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卜新宇</dc:creator>
  <cp:keywords/>
  <dc:description/>
  <cp:lastModifiedBy>admin</cp:lastModifiedBy>
  <cp:revision>18</cp:revision>
  <dcterms:created xsi:type="dcterms:W3CDTF">2022-10-31T15:19:00Z</dcterms:created>
  <dcterms:modified xsi:type="dcterms:W3CDTF">2022-11-01T10:05:00Z</dcterms:modified>
</cp:coreProperties>
</file>