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B7656" w14:textId="6B57C5F3" w:rsidR="00383487" w:rsidRDefault="00383487" w:rsidP="005D7F7F"/>
    <w:p w14:paraId="177738DD" w14:textId="013CE8DC" w:rsidR="005D7F7F" w:rsidRDefault="005D7F7F" w:rsidP="005D7F7F">
      <w:pPr>
        <w:widowControl/>
        <w:spacing w:line="400" w:lineRule="exact"/>
        <w:jc w:val="center"/>
        <w:rPr>
          <w:rFonts w:ascii="宋体" w:hAnsi="宋体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《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市场营销综合实验中心</w:t>
      </w:r>
      <w:r>
        <w:rPr>
          <w:rFonts w:ascii="宋体" w:hAnsi="宋体" w:cs="宋体" w:hint="eastAsia"/>
          <w:b/>
          <w:bCs/>
          <w:color w:val="000000"/>
          <w:kern w:val="0"/>
          <w:sz w:val="30"/>
          <w:szCs w:val="30"/>
        </w:rPr>
        <w:t>》技术参数要求</w:t>
      </w:r>
    </w:p>
    <w:p w14:paraId="2151DBB6" w14:textId="5C66A643" w:rsidR="005D7F7F" w:rsidRPr="005D7F7F" w:rsidRDefault="005D7F7F" w:rsidP="005D7F7F">
      <w:pPr>
        <w:pStyle w:val="a0"/>
      </w:pPr>
    </w:p>
    <w:tbl>
      <w:tblPr>
        <w:tblStyle w:val="a6"/>
        <w:tblW w:w="8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825"/>
        <w:gridCol w:w="6900"/>
        <w:gridCol w:w="585"/>
      </w:tblGrid>
      <w:tr w:rsidR="005D7F7F" w:rsidRPr="00E67993" w14:paraId="7BE31C40" w14:textId="77777777" w:rsidTr="00FE160E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D0EC" w14:textId="77777777" w:rsidR="005D7F7F" w:rsidRDefault="005D7F7F" w:rsidP="00FE160E">
            <w:pPr>
              <w:widowControl/>
              <w:spacing w:line="240" w:lineRule="atLeast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B6DE" w14:textId="77777777" w:rsidR="005D7F7F" w:rsidRDefault="005D7F7F" w:rsidP="00FE160E">
            <w:pPr>
              <w:widowControl/>
              <w:spacing w:line="240" w:lineRule="atLeast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购置品目</w:t>
            </w:r>
          </w:p>
        </w:tc>
        <w:tc>
          <w:tcPr>
            <w:tcW w:w="69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20EA" w14:textId="77777777" w:rsidR="005D7F7F" w:rsidRPr="00E67993" w:rsidRDefault="005D7F7F" w:rsidP="00FE160E">
            <w:pPr>
              <w:widowControl/>
              <w:spacing w:line="240" w:lineRule="atLeast"/>
              <w:ind w:left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技术参数及要求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88AD" w14:textId="77777777" w:rsidR="005D7F7F" w:rsidRPr="00E67993" w:rsidRDefault="005D7F7F" w:rsidP="00FE160E">
            <w:pPr>
              <w:widowControl/>
              <w:spacing w:line="240" w:lineRule="atLeast"/>
              <w:ind w:left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</w:tr>
      <w:tr w:rsidR="005D7F7F" w:rsidRPr="00E67993" w14:paraId="3E5322F5" w14:textId="77777777" w:rsidTr="00FE160E">
        <w:trPr>
          <w:trHeight w:val="312"/>
        </w:trPr>
        <w:tc>
          <w:tcPr>
            <w:tcW w:w="592" w:type="dxa"/>
            <w:vMerge/>
            <w:tcBorders>
              <w:top w:val="single" w:sz="4" w:space="0" w:color="auto"/>
            </w:tcBorders>
            <w:vAlign w:val="center"/>
          </w:tcPr>
          <w:p w14:paraId="52BFC76C" w14:textId="77777777" w:rsidR="005D7F7F" w:rsidRDefault="005D7F7F" w:rsidP="00FE1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</w:tcBorders>
            <w:vAlign w:val="center"/>
          </w:tcPr>
          <w:p w14:paraId="225263F6" w14:textId="77777777" w:rsidR="005D7F7F" w:rsidRDefault="005D7F7F" w:rsidP="00FE16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00" w:type="dxa"/>
            <w:vMerge/>
            <w:tcBorders>
              <w:top w:val="single" w:sz="4" w:space="0" w:color="auto"/>
            </w:tcBorders>
            <w:vAlign w:val="center"/>
          </w:tcPr>
          <w:p w14:paraId="4DD19328" w14:textId="77777777" w:rsidR="005D7F7F" w:rsidRPr="00E67993" w:rsidRDefault="005D7F7F" w:rsidP="00FE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</w:tcBorders>
            <w:vAlign w:val="center"/>
          </w:tcPr>
          <w:p w14:paraId="7C07479C" w14:textId="77777777" w:rsidR="005D7F7F" w:rsidRPr="00E67993" w:rsidRDefault="005D7F7F" w:rsidP="00FE160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D7F7F" w:rsidRPr="00E67993" w14:paraId="664C3FF0" w14:textId="77777777" w:rsidTr="00A61FF7">
        <w:tc>
          <w:tcPr>
            <w:tcW w:w="592" w:type="dxa"/>
            <w:vAlign w:val="center"/>
          </w:tcPr>
          <w:p w14:paraId="1670F171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5EB26C4" w14:textId="77777777" w:rsidR="005D7F7F" w:rsidRPr="002455D1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台式电脑</w:t>
            </w:r>
          </w:p>
        </w:tc>
        <w:tc>
          <w:tcPr>
            <w:tcW w:w="6900" w:type="dxa"/>
            <w:vAlign w:val="center"/>
          </w:tcPr>
          <w:p w14:paraId="293ACED9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1. CPU：≥Intel I5-10500。</w:t>
            </w:r>
          </w:p>
          <w:p w14:paraId="501E23A9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2. 主板：≥Intel B460，集成硬盘保护</w:t>
            </w:r>
            <w:r w:rsidRPr="003D345E">
              <w:rPr>
                <w:rFonts w:ascii="宋体" w:hAnsi="宋体" w:hint="eastAsia"/>
                <w:sz w:val="18"/>
                <w:szCs w:val="18"/>
              </w:rPr>
              <w:t>和</w:t>
            </w:r>
            <w:r w:rsidRPr="003D345E">
              <w:rPr>
                <w:rFonts w:ascii="宋体" w:hAnsi="宋体"/>
                <w:sz w:val="18"/>
                <w:szCs w:val="18"/>
              </w:rPr>
              <w:t>网络同传功能。</w:t>
            </w:r>
          </w:p>
          <w:p w14:paraId="2F4AF984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3. 内存：≥1*8G DDR4 2666。</w:t>
            </w:r>
          </w:p>
          <w:p w14:paraId="6A52FEBD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 xml:space="preserve">4. 硬盘：≥1*512GB PCIE NVMe M.2固态硬盘。  </w:t>
            </w:r>
          </w:p>
          <w:p w14:paraId="0D0384EF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5. 集成：集成显卡、集成声卡、千兆网卡。</w:t>
            </w:r>
          </w:p>
          <w:p w14:paraId="5B0F8A5B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6. 电源：额定功率≥260W电源。</w:t>
            </w:r>
          </w:p>
          <w:p w14:paraId="7E3BB479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7. 键鼠：USB防水抗菌键盘、USB抗菌光电鼠标。</w:t>
            </w:r>
          </w:p>
          <w:p w14:paraId="538789FB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8. 原生接口：①前置：≥1个麦克风/耳机组合插孔（或≥1个音频输出、≥1个麦克风输入）、≥2个USB 3.1；②后置：≥4个USB（其中≥2个USB 3.1），≥1个VGA、≥1个HDMI或DP（DP需配DP转HDMI线）、≥1个音频输出、≥1个音频输入。</w:t>
            </w:r>
          </w:p>
          <w:p w14:paraId="11C53E20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9. 扩展插槽：≥1个PCIe 16x、≥1个PCIe 1x、≥1个PCI。</w:t>
            </w:r>
          </w:p>
          <w:p w14:paraId="56ED003B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10. 系统及软件：原厂预装正版windows操作系统。</w:t>
            </w:r>
          </w:p>
          <w:p w14:paraId="5D2EB086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11. 显示器：≥21.5寸宽屏液晶，亮度≥250尼特，静态对比度1000：1；通过低蓝光认证。</w:t>
            </w:r>
          </w:p>
          <w:p w14:paraId="6336DD65" w14:textId="77777777" w:rsidR="005D7F7F" w:rsidRPr="003D345E" w:rsidRDefault="005D7F7F" w:rsidP="00A61FF7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/>
                <w:sz w:val="18"/>
                <w:szCs w:val="18"/>
              </w:rPr>
              <w:t>12. 保修：整机（含显示器）≥5年原厂免费上门保修服务，制造商售后服务入围4PS联络中心国际标准体系（提供截图证明材料），原厂CTO方式送货上门，不接受供应商的私自拆封改配，原厂商原包装未拆封。</w:t>
            </w:r>
          </w:p>
        </w:tc>
        <w:tc>
          <w:tcPr>
            <w:tcW w:w="585" w:type="dxa"/>
            <w:vAlign w:val="center"/>
          </w:tcPr>
          <w:p w14:paraId="4AD847EE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套</w:t>
            </w:r>
          </w:p>
        </w:tc>
      </w:tr>
      <w:tr w:rsidR="005D7F7F" w:rsidRPr="00E67993" w14:paraId="15B05779" w14:textId="77777777" w:rsidTr="00FE160E">
        <w:tc>
          <w:tcPr>
            <w:tcW w:w="592" w:type="dxa"/>
            <w:vAlign w:val="center"/>
          </w:tcPr>
          <w:p w14:paraId="163DC929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5B5ADDBE" w14:textId="77777777" w:rsidR="005D7F7F" w:rsidRDefault="005D7F7F" w:rsidP="00FE160E">
            <w:pPr>
              <w:ind w:left="0" w:firstLine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8710C">
              <w:rPr>
                <w:rFonts w:hint="eastAsia"/>
                <w:sz w:val="18"/>
                <w:szCs w:val="18"/>
              </w:rPr>
              <w:t>还原点</w:t>
            </w:r>
          </w:p>
        </w:tc>
        <w:tc>
          <w:tcPr>
            <w:tcW w:w="6900" w:type="dxa"/>
            <w:vAlign w:val="center"/>
          </w:tcPr>
          <w:p w14:paraId="47F9B689" w14:textId="77777777" w:rsidR="005D7F7F" w:rsidRPr="00E67993" w:rsidRDefault="005D7F7F" w:rsidP="00FE160E">
            <w:pPr>
              <w:pStyle w:val="a0"/>
              <w:spacing w:after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系统还原</w:t>
            </w:r>
          </w:p>
        </w:tc>
        <w:tc>
          <w:tcPr>
            <w:tcW w:w="585" w:type="dxa"/>
            <w:vAlign w:val="center"/>
          </w:tcPr>
          <w:p w14:paraId="51DC90EB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套</w:t>
            </w:r>
          </w:p>
        </w:tc>
      </w:tr>
      <w:tr w:rsidR="005D7F7F" w:rsidRPr="00E67993" w14:paraId="327200E8" w14:textId="77777777" w:rsidTr="00FE160E">
        <w:tc>
          <w:tcPr>
            <w:tcW w:w="592" w:type="dxa"/>
            <w:vAlign w:val="center"/>
          </w:tcPr>
          <w:p w14:paraId="2918771A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A9DF87D" w14:textId="77777777" w:rsidR="005D7F7F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布线、带写字板折叠学生椅</w:t>
            </w:r>
          </w:p>
        </w:tc>
        <w:tc>
          <w:tcPr>
            <w:tcW w:w="6900" w:type="dxa"/>
            <w:vAlign w:val="center"/>
          </w:tcPr>
          <w:p w14:paraId="0952974D" w14:textId="77777777" w:rsidR="005D7F7F" w:rsidRPr="003D345E" w:rsidRDefault="005D7F7F" w:rsidP="00FE160E">
            <w:pPr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 w:cs="宋体" w:hint="eastAsia"/>
                <w:sz w:val="18"/>
                <w:szCs w:val="18"/>
              </w:rPr>
              <w:t>布线：</w:t>
            </w:r>
            <w:r w:rsidRPr="003D345E">
              <w:rPr>
                <w:rFonts w:ascii="宋体" w:hAnsi="宋体" w:hint="eastAsia"/>
                <w:sz w:val="18"/>
                <w:szCs w:val="18"/>
              </w:rPr>
              <w:t>1.材料：超六类网络线（非屏蔽纯铜线、符合国标高速 1000Base-T千兆以太网（1000Mbps）的传输）、超六类水晶头、插座、铜芯电源线（主线:2.5平方毫米,三色）、管材、线槽等，含教室所有硬件设备的拆装、调试及桌、椅的安装布局调整及其他满足工程需求的材料、配件。</w:t>
            </w:r>
          </w:p>
          <w:p w14:paraId="408307D1" w14:textId="77777777" w:rsidR="005D7F7F" w:rsidRPr="003D345E" w:rsidRDefault="005D7F7F" w:rsidP="00FE160E">
            <w:pPr>
              <w:pStyle w:val="a0"/>
              <w:spacing w:after="0"/>
              <w:ind w:left="0" w:firstLine="0"/>
              <w:rPr>
                <w:rFonts w:ascii="宋体" w:hAnsi="宋体"/>
                <w:sz w:val="18"/>
                <w:szCs w:val="18"/>
              </w:rPr>
            </w:pPr>
            <w:r w:rsidRPr="003D345E">
              <w:rPr>
                <w:rFonts w:ascii="宋体" w:hAnsi="宋体" w:hint="eastAsia"/>
                <w:sz w:val="18"/>
                <w:szCs w:val="18"/>
              </w:rPr>
              <w:t>2.强弱电分开布线，施工布局安全可靠，接地良好，布线走线整齐，易于识别维护。</w:t>
            </w:r>
          </w:p>
          <w:p w14:paraId="7DCFA228" w14:textId="77777777" w:rsidR="005D7F7F" w:rsidRPr="00E67993" w:rsidRDefault="005D7F7F" w:rsidP="00FE160E">
            <w:pPr>
              <w:pStyle w:val="a0"/>
              <w:spacing w:after="0"/>
              <w:ind w:left="0" w:firstLine="0"/>
              <w:rPr>
                <w:rFonts w:ascii="宋体" w:hAnsi="宋体" w:cs="宋体"/>
                <w:sz w:val="18"/>
                <w:szCs w:val="18"/>
              </w:rPr>
            </w:pPr>
            <w:r w:rsidRPr="003D345E">
              <w:rPr>
                <w:rFonts w:ascii="宋体" w:hAnsi="宋体" w:hint="eastAsia"/>
                <w:sz w:val="18"/>
                <w:szCs w:val="18"/>
              </w:rPr>
              <w:t>学生椅：</w:t>
            </w:r>
            <w:r w:rsidRPr="003D345E">
              <w:rPr>
                <w:rFonts w:ascii="宋体" w:hAnsi="宋体" w:cs="宋体" w:hint="eastAsia"/>
                <w:sz w:val="18"/>
                <w:szCs w:val="18"/>
              </w:rPr>
              <w:t>带折叠桌板，椅可折叠</w:t>
            </w:r>
          </w:p>
        </w:tc>
        <w:tc>
          <w:tcPr>
            <w:tcW w:w="585" w:type="dxa"/>
            <w:vAlign w:val="center"/>
          </w:tcPr>
          <w:p w14:paraId="218CD27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套</w:t>
            </w:r>
          </w:p>
        </w:tc>
      </w:tr>
      <w:tr w:rsidR="005D7F7F" w:rsidRPr="00E67993" w14:paraId="31F0288A" w14:textId="77777777" w:rsidTr="00FE160E">
        <w:tc>
          <w:tcPr>
            <w:tcW w:w="592" w:type="dxa"/>
            <w:vAlign w:val="center"/>
          </w:tcPr>
          <w:p w14:paraId="5A99A589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53707021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交换机</w:t>
            </w:r>
          </w:p>
        </w:tc>
        <w:tc>
          <w:tcPr>
            <w:tcW w:w="6900" w:type="dxa"/>
            <w:vAlign w:val="center"/>
          </w:tcPr>
          <w:p w14:paraId="1B8A8964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下行接口类型：以太网交换机上行端口速率：万兆下行端口速率：千兆类型：19英寸（标准机架）端口数量：24口</w:t>
            </w:r>
          </w:p>
        </w:tc>
        <w:tc>
          <w:tcPr>
            <w:tcW w:w="585" w:type="dxa"/>
            <w:vAlign w:val="center"/>
          </w:tcPr>
          <w:p w14:paraId="2CC58E48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39996F4F" w14:textId="77777777" w:rsidTr="00FE160E">
        <w:tc>
          <w:tcPr>
            <w:tcW w:w="592" w:type="dxa"/>
            <w:vAlign w:val="center"/>
          </w:tcPr>
          <w:p w14:paraId="654FFB71" w14:textId="77777777" w:rsidR="005D7F7F" w:rsidRPr="00871E45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486DF890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空调机</w:t>
            </w:r>
          </w:p>
        </w:tc>
        <w:tc>
          <w:tcPr>
            <w:tcW w:w="6900" w:type="dxa"/>
            <w:vAlign w:val="center"/>
          </w:tcPr>
          <w:p w14:paraId="3DE59656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空调类型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立柜式空调</w:t>
            </w:r>
          </w:p>
          <w:p w14:paraId="2BC53BE8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冷暖类型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冷暖</w:t>
            </w:r>
          </w:p>
          <w:p w14:paraId="489804E1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变频/定频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变频</w:t>
            </w:r>
          </w:p>
          <w:p w14:paraId="0AFFFE2A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空调匹数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3P</w:t>
            </w:r>
            <w:r>
              <w:rPr>
                <w:rFonts w:ascii="宋体" w:hAnsi="宋体" w:cs="宋体"/>
                <w:sz w:val="18"/>
                <w:szCs w:val="18"/>
              </w:rPr>
              <w:t>-5P</w:t>
            </w:r>
          </w:p>
          <w:p w14:paraId="19C63D3E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能效等级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一级能效</w:t>
            </w:r>
          </w:p>
          <w:p w14:paraId="65283EE6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室内机噪音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28dB(A)</w:t>
            </w:r>
          </w:p>
          <w:p w14:paraId="5401F36A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室外机噪音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55dB(A)</w:t>
            </w:r>
          </w:p>
          <w:p w14:paraId="69E41EFE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是否静音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是</w:t>
            </w:r>
          </w:p>
          <w:p w14:paraId="6F85EF48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其他特点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ab/>
              <w:t>电源规格（PH-V-Hz）：1-220-50</w:t>
            </w:r>
          </w:p>
        </w:tc>
        <w:tc>
          <w:tcPr>
            <w:tcW w:w="585" w:type="dxa"/>
            <w:vAlign w:val="center"/>
          </w:tcPr>
          <w:p w14:paraId="00398469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台</w:t>
            </w:r>
          </w:p>
        </w:tc>
      </w:tr>
      <w:tr w:rsidR="005D7F7F" w:rsidRPr="00E67993" w14:paraId="2DC12D5B" w14:textId="77777777" w:rsidTr="00FE160E">
        <w:tc>
          <w:tcPr>
            <w:tcW w:w="592" w:type="dxa"/>
            <w:vAlign w:val="center"/>
          </w:tcPr>
          <w:p w14:paraId="4E500842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6F59BD0A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激光投影仪</w:t>
            </w:r>
          </w:p>
        </w:tc>
        <w:tc>
          <w:tcPr>
            <w:tcW w:w="6900" w:type="dxa"/>
            <w:vAlign w:val="center"/>
          </w:tcPr>
          <w:p w14:paraId="60B62C81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标准分辨率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/>
                <w:sz w:val="18"/>
                <w:szCs w:val="18"/>
              </w:rPr>
              <w:t>3840x2160dpi</w:t>
            </w:r>
          </w:p>
          <w:p w14:paraId="47D64514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显示比例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 w:hint="eastAsia"/>
                <w:sz w:val="18"/>
                <w:szCs w:val="18"/>
              </w:rPr>
              <w:t>16:9；4:3</w:t>
            </w:r>
          </w:p>
          <w:p w14:paraId="0224DF8B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最大兼容分辨率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/>
                <w:sz w:val="18"/>
                <w:szCs w:val="18"/>
              </w:rPr>
              <w:t>4096x2160dpi</w:t>
            </w:r>
          </w:p>
          <w:p w14:paraId="5BA091B7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lastRenderedPageBreak/>
              <w:t>投射比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 w:hint="eastAsia"/>
                <w:sz w:val="18"/>
                <w:szCs w:val="18"/>
              </w:rPr>
              <w:t>0.2：1</w:t>
            </w:r>
          </w:p>
          <w:p w14:paraId="3A02F87E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梯形矫正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 w:hint="eastAsia"/>
                <w:sz w:val="18"/>
                <w:szCs w:val="18"/>
              </w:rPr>
              <w:t>八角矫正</w:t>
            </w:r>
          </w:p>
          <w:p w14:paraId="1F03D08B" w14:textId="77777777" w:rsidR="005D7F7F" w:rsidRPr="00607301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显示芯片尺寸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/>
                <w:sz w:val="18"/>
                <w:szCs w:val="18"/>
              </w:rPr>
              <w:t>0.47”DMD</w:t>
            </w:r>
          </w:p>
          <w:p w14:paraId="70642502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07301">
              <w:rPr>
                <w:rFonts w:ascii="宋体" w:hAnsi="宋体" w:cs="宋体" w:hint="eastAsia"/>
                <w:sz w:val="18"/>
                <w:szCs w:val="18"/>
              </w:rPr>
              <w:t>真实亮度</w:t>
            </w:r>
            <w:r>
              <w:rPr>
                <w:rFonts w:ascii="宋体" w:hAnsi="宋体" w:cs="宋体" w:hint="eastAsia"/>
                <w:sz w:val="18"/>
                <w:szCs w:val="18"/>
              </w:rPr>
              <w:t>:</w:t>
            </w:r>
            <w:r w:rsidRPr="00607301">
              <w:rPr>
                <w:rFonts w:ascii="宋体" w:hAnsi="宋体" w:cs="宋体"/>
                <w:sz w:val="18"/>
                <w:szCs w:val="18"/>
              </w:rPr>
              <w:t>2300ANSI</w:t>
            </w:r>
          </w:p>
        </w:tc>
        <w:tc>
          <w:tcPr>
            <w:tcW w:w="585" w:type="dxa"/>
            <w:vAlign w:val="center"/>
          </w:tcPr>
          <w:p w14:paraId="4CECA6A0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lastRenderedPageBreak/>
              <w:t>台</w:t>
            </w:r>
          </w:p>
        </w:tc>
      </w:tr>
      <w:tr w:rsidR="005D7F7F" w:rsidRPr="00E67993" w14:paraId="57B38473" w14:textId="77777777" w:rsidTr="00FE160E">
        <w:tc>
          <w:tcPr>
            <w:tcW w:w="592" w:type="dxa"/>
            <w:vAlign w:val="center"/>
          </w:tcPr>
          <w:p w14:paraId="66F5BEBE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825" w:type="dxa"/>
          </w:tcPr>
          <w:p w14:paraId="7CA3722F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抗光硬屏幕布</w:t>
            </w:r>
          </w:p>
        </w:tc>
        <w:tc>
          <w:tcPr>
            <w:tcW w:w="6900" w:type="dxa"/>
            <w:vAlign w:val="center"/>
          </w:tcPr>
          <w:p w14:paraId="25607C3F" w14:textId="77777777" w:rsidR="005D7F7F" w:rsidRPr="000F1C5D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0F1C5D">
              <w:rPr>
                <w:rFonts w:ascii="宋体" w:hAnsi="宋体" w:cs="宋体" w:hint="eastAsia"/>
                <w:sz w:val="18"/>
                <w:szCs w:val="18"/>
              </w:rPr>
              <w:t>抗光硬屏</w:t>
            </w:r>
            <w:r>
              <w:rPr>
                <w:rFonts w:ascii="宋体" w:hAnsi="宋体" w:cs="宋体" w:hint="eastAsia"/>
                <w:sz w:val="18"/>
                <w:szCs w:val="18"/>
              </w:rPr>
              <w:t>,</w:t>
            </w:r>
            <w:r w:rsidRPr="000F1C5D">
              <w:rPr>
                <w:rFonts w:ascii="宋体" w:hAnsi="宋体" w:cs="宋体" w:hint="eastAsia"/>
                <w:sz w:val="18"/>
                <w:szCs w:val="18"/>
              </w:rPr>
              <w:t>100英寸16：9</w:t>
            </w:r>
          </w:p>
        </w:tc>
        <w:tc>
          <w:tcPr>
            <w:tcW w:w="585" w:type="dxa"/>
            <w:vAlign w:val="center"/>
          </w:tcPr>
          <w:p w14:paraId="018B4A7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ED87619" w14:textId="77777777" w:rsidTr="00FE160E">
        <w:tc>
          <w:tcPr>
            <w:tcW w:w="592" w:type="dxa"/>
            <w:vAlign w:val="center"/>
          </w:tcPr>
          <w:p w14:paraId="1CED20D9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825" w:type="dxa"/>
          </w:tcPr>
          <w:p w14:paraId="5011E771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kvm</w:t>
            </w:r>
            <w:r w:rsidRPr="0038710C">
              <w:rPr>
                <w:rFonts w:hint="eastAsia"/>
                <w:sz w:val="18"/>
                <w:szCs w:val="18"/>
              </w:rPr>
              <w:t>切换器</w:t>
            </w:r>
          </w:p>
        </w:tc>
        <w:tc>
          <w:tcPr>
            <w:tcW w:w="6900" w:type="dxa"/>
            <w:vAlign w:val="center"/>
          </w:tcPr>
          <w:p w14:paraId="59E8C63F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850F6">
              <w:rPr>
                <w:rFonts w:ascii="宋体" w:hAnsi="宋体" w:cs="宋体" w:hint="eastAsia"/>
                <w:sz w:val="18"/>
                <w:szCs w:val="18"/>
              </w:rPr>
              <w:t>手动 USB2.0接口鼠标 键盘 多电脑VGA切换器显示器共享</w:t>
            </w:r>
          </w:p>
        </w:tc>
        <w:tc>
          <w:tcPr>
            <w:tcW w:w="585" w:type="dxa"/>
            <w:vAlign w:val="center"/>
          </w:tcPr>
          <w:p w14:paraId="520A43D0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5A8EE5AF" w14:textId="77777777" w:rsidTr="00FE160E">
        <w:tc>
          <w:tcPr>
            <w:tcW w:w="592" w:type="dxa"/>
            <w:vAlign w:val="center"/>
          </w:tcPr>
          <w:p w14:paraId="0137A0BC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825" w:type="dxa"/>
          </w:tcPr>
          <w:p w14:paraId="4E1E0551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外置硬盘底座盒</w:t>
            </w:r>
          </w:p>
        </w:tc>
        <w:tc>
          <w:tcPr>
            <w:tcW w:w="6900" w:type="dxa"/>
            <w:vAlign w:val="center"/>
          </w:tcPr>
          <w:p w14:paraId="70BED708" w14:textId="77777777" w:rsidR="005D7F7F" w:rsidRPr="00390FDA" w:rsidRDefault="005D7F7F" w:rsidP="00FE160E">
            <w:pPr>
              <w:pStyle w:val="a0"/>
              <w:spacing w:after="0"/>
              <w:ind w:left="0" w:firstLine="0"/>
              <w:jc w:val="center"/>
              <w:rPr>
                <w:sz w:val="18"/>
                <w:szCs w:val="18"/>
              </w:rPr>
            </w:pPr>
            <w:r w:rsidRPr="00390FDA">
              <w:rPr>
                <w:rFonts w:hint="eastAsia"/>
                <w:sz w:val="18"/>
                <w:szCs w:val="18"/>
              </w:rPr>
              <w:t>适用尺寸（英寸）：</w:t>
            </w:r>
            <w:r w:rsidRPr="00390FDA">
              <w:rPr>
                <w:rFonts w:hint="eastAsia"/>
                <w:sz w:val="18"/>
                <w:szCs w:val="18"/>
              </w:rPr>
              <w:t>3.5</w:t>
            </w:r>
            <w:r w:rsidRPr="00390FDA">
              <w:rPr>
                <w:rFonts w:hint="eastAsia"/>
                <w:sz w:val="18"/>
                <w:szCs w:val="18"/>
              </w:rPr>
              <w:t>英寸类别：硬盘底座接口：</w:t>
            </w:r>
            <w:r w:rsidRPr="00390FDA">
              <w:rPr>
                <w:rFonts w:hint="eastAsia"/>
                <w:sz w:val="18"/>
                <w:szCs w:val="18"/>
              </w:rPr>
              <w:t>SATA</w:t>
            </w:r>
            <w:r w:rsidRPr="00390FDA">
              <w:rPr>
                <w:rFonts w:hint="eastAsia"/>
                <w:sz w:val="18"/>
                <w:szCs w:val="18"/>
              </w:rPr>
              <w:t>接口</w:t>
            </w:r>
          </w:p>
        </w:tc>
        <w:tc>
          <w:tcPr>
            <w:tcW w:w="585" w:type="dxa"/>
            <w:vAlign w:val="center"/>
          </w:tcPr>
          <w:p w14:paraId="644C34B5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17D02D8" w14:textId="77777777" w:rsidTr="00FE160E">
        <w:tc>
          <w:tcPr>
            <w:tcW w:w="592" w:type="dxa"/>
            <w:vAlign w:val="center"/>
          </w:tcPr>
          <w:p w14:paraId="370E53ED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14:paraId="3BB66D69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录音笔</w:t>
            </w:r>
          </w:p>
        </w:tc>
        <w:tc>
          <w:tcPr>
            <w:tcW w:w="6900" w:type="dxa"/>
            <w:vAlign w:val="center"/>
          </w:tcPr>
          <w:p w14:paraId="60902577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内存容量：16GB</w:t>
            </w:r>
          </w:p>
          <w:p w14:paraId="14FA3BA5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存储卡类型：TF卡</w:t>
            </w:r>
          </w:p>
          <w:p w14:paraId="5ECEF49E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麦克风数量：三向立体</w:t>
            </w:r>
          </w:p>
          <w:p w14:paraId="448B3CC5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屏幕类型：非触摸屏</w:t>
            </w:r>
          </w:p>
          <w:p w14:paraId="2CA73692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适用场景：专业录音</w:t>
            </w:r>
          </w:p>
          <w:p w14:paraId="25E5532F" w14:textId="77777777" w:rsidR="005D7F7F" w:rsidRPr="00390FDA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90FDA">
              <w:rPr>
                <w:rFonts w:ascii="宋体" w:hAnsi="宋体" w:cs="宋体" w:hint="eastAsia"/>
                <w:sz w:val="18"/>
                <w:szCs w:val="18"/>
              </w:rPr>
              <w:t>功能：语音转文本</w:t>
            </w:r>
          </w:p>
        </w:tc>
        <w:tc>
          <w:tcPr>
            <w:tcW w:w="585" w:type="dxa"/>
            <w:vAlign w:val="center"/>
          </w:tcPr>
          <w:p w14:paraId="69B50B3D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17B835DC" w14:textId="77777777" w:rsidTr="00FE160E">
        <w:tc>
          <w:tcPr>
            <w:tcW w:w="592" w:type="dxa"/>
            <w:vAlign w:val="center"/>
          </w:tcPr>
          <w:p w14:paraId="13E2F096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25" w:type="dxa"/>
            <w:vAlign w:val="center"/>
          </w:tcPr>
          <w:p w14:paraId="04347559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企业级硬盘</w:t>
            </w:r>
          </w:p>
        </w:tc>
        <w:tc>
          <w:tcPr>
            <w:tcW w:w="6900" w:type="dxa"/>
            <w:vAlign w:val="center"/>
          </w:tcPr>
          <w:p w14:paraId="6B869C6A" w14:textId="77777777" w:rsidR="005D7F7F" w:rsidRPr="00D24CAA" w:rsidRDefault="005D7F7F" w:rsidP="00FE160E">
            <w:pPr>
              <w:pStyle w:val="a0"/>
              <w:spacing w:after="0"/>
              <w:ind w:left="36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24CAA">
              <w:rPr>
                <w:rFonts w:ascii="宋体" w:hAnsi="宋体" w:cs="宋体" w:hint="eastAsia"/>
                <w:sz w:val="18"/>
                <w:szCs w:val="18"/>
              </w:rPr>
              <w:t>缓存：</w:t>
            </w:r>
            <w:r w:rsidRPr="00D24CAA">
              <w:rPr>
                <w:rFonts w:ascii="宋体" w:hAnsi="宋体" w:cs="宋体"/>
                <w:sz w:val="18"/>
                <w:szCs w:val="18"/>
              </w:rPr>
              <w:t>128</w:t>
            </w:r>
            <w:r w:rsidRPr="00D24CAA">
              <w:rPr>
                <w:rFonts w:ascii="宋体" w:hAnsi="宋体" w:cs="宋体" w:hint="eastAsia"/>
                <w:sz w:val="18"/>
                <w:szCs w:val="18"/>
              </w:rPr>
              <w:t>MB</w:t>
            </w:r>
          </w:p>
          <w:p w14:paraId="262B7A7B" w14:textId="77777777" w:rsidR="005D7F7F" w:rsidRPr="00D24CAA" w:rsidRDefault="005D7F7F" w:rsidP="00FE160E">
            <w:pPr>
              <w:pStyle w:val="a0"/>
              <w:spacing w:after="0"/>
              <w:ind w:left="36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24CAA">
              <w:rPr>
                <w:rFonts w:ascii="宋体" w:hAnsi="宋体" w:cs="宋体" w:hint="eastAsia"/>
                <w:sz w:val="18"/>
                <w:szCs w:val="18"/>
              </w:rPr>
              <w:t>接口：SATA接口</w:t>
            </w:r>
          </w:p>
          <w:p w14:paraId="6D0690C8" w14:textId="77777777" w:rsidR="005D7F7F" w:rsidRPr="00D24CAA" w:rsidRDefault="005D7F7F" w:rsidP="00FE160E">
            <w:pPr>
              <w:pStyle w:val="a0"/>
              <w:spacing w:after="0"/>
              <w:ind w:left="36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24CAA">
              <w:rPr>
                <w:rFonts w:ascii="宋体" w:hAnsi="宋体" w:cs="宋体" w:hint="eastAsia"/>
                <w:sz w:val="18"/>
                <w:szCs w:val="18"/>
              </w:rPr>
              <w:t>转速：7200rpm</w:t>
            </w:r>
          </w:p>
          <w:p w14:paraId="2FED292A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D24CAA">
              <w:rPr>
                <w:rFonts w:ascii="宋体" w:hAnsi="宋体" w:cs="宋体" w:hint="eastAsia"/>
                <w:sz w:val="18"/>
                <w:szCs w:val="18"/>
              </w:rPr>
              <w:t>规格：企业级硬盘</w:t>
            </w:r>
          </w:p>
        </w:tc>
        <w:tc>
          <w:tcPr>
            <w:tcW w:w="585" w:type="dxa"/>
            <w:vAlign w:val="center"/>
          </w:tcPr>
          <w:p w14:paraId="3851084D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24FF30DA" w14:textId="77777777" w:rsidTr="00FE160E">
        <w:tc>
          <w:tcPr>
            <w:tcW w:w="592" w:type="dxa"/>
            <w:vAlign w:val="center"/>
          </w:tcPr>
          <w:p w14:paraId="10F70221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25" w:type="dxa"/>
            <w:vAlign w:val="center"/>
          </w:tcPr>
          <w:p w14:paraId="6F197138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高清网络摄像头</w:t>
            </w:r>
          </w:p>
        </w:tc>
        <w:tc>
          <w:tcPr>
            <w:tcW w:w="6900" w:type="dxa"/>
            <w:vAlign w:val="center"/>
          </w:tcPr>
          <w:p w14:paraId="3E196B41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77DCE">
              <w:rPr>
                <w:rFonts w:ascii="宋体" w:hAnsi="宋体" w:cs="宋体" w:hint="eastAsia"/>
                <w:sz w:val="18"/>
                <w:szCs w:val="18"/>
              </w:rPr>
              <w:t>全高清200万像素，1080P分辨率，</w:t>
            </w:r>
            <w:r>
              <w:rPr>
                <w:rFonts w:ascii="宋体" w:hAnsi="宋体" w:cs="宋体" w:hint="eastAsia"/>
                <w:sz w:val="18"/>
                <w:szCs w:val="18"/>
              </w:rPr>
              <w:t>传感器C</w:t>
            </w:r>
            <w:r>
              <w:rPr>
                <w:rFonts w:ascii="宋体" w:hAnsi="宋体" w:cs="宋体"/>
                <w:sz w:val="18"/>
                <w:szCs w:val="18"/>
              </w:rPr>
              <w:t>MOS,</w:t>
            </w:r>
            <w:r>
              <w:rPr>
                <w:rFonts w:ascii="宋体" w:hAnsi="宋体" w:cs="宋体" w:hint="eastAsia"/>
                <w:sz w:val="18"/>
                <w:szCs w:val="18"/>
              </w:rPr>
              <w:t>自动对焦</w:t>
            </w:r>
          </w:p>
        </w:tc>
        <w:tc>
          <w:tcPr>
            <w:tcW w:w="585" w:type="dxa"/>
            <w:vAlign w:val="center"/>
          </w:tcPr>
          <w:p w14:paraId="70346478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41D216E5" w14:textId="77777777" w:rsidTr="00FE160E">
        <w:tc>
          <w:tcPr>
            <w:tcW w:w="592" w:type="dxa"/>
            <w:vAlign w:val="center"/>
          </w:tcPr>
          <w:p w14:paraId="6D01EC57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25" w:type="dxa"/>
            <w:vAlign w:val="center"/>
          </w:tcPr>
          <w:p w14:paraId="7DD4BAF1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提词器</w:t>
            </w:r>
          </w:p>
        </w:tc>
        <w:tc>
          <w:tcPr>
            <w:tcW w:w="6900" w:type="dxa"/>
            <w:vAlign w:val="center"/>
          </w:tcPr>
          <w:p w14:paraId="65149AC5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可以支持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12寸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内平板题词，可以支持市面上所有手机，相机支持镜头口径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82MM以内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可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支持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24MM焦段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以上广角功能。</w:t>
            </w:r>
          </w:p>
        </w:tc>
        <w:tc>
          <w:tcPr>
            <w:tcW w:w="585" w:type="dxa"/>
            <w:vAlign w:val="center"/>
          </w:tcPr>
          <w:p w14:paraId="62827512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324EC513" w14:textId="77777777" w:rsidTr="00FE160E">
        <w:tc>
          <w:tcPr>
            <w:tcW w:w="592" w:type="dxa"/>
            <w:vAlign w:val="center"/>
          </w:tcPr>
          <w:p w14:paraId="33C5237D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25" w:type="dxa"/>
            <w:vAlign w:val="center"/>
          </w:tcPr>
          <w:p w14:paraId="2CEF3326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同屏器</w:t>
            </w:r>
          </w:p>
        </w:tc>
        <w:tc>
          <w:tcPr>
            <w:tcW w:w="6900" w:type="dxa"/>
            <w:vAlign w:val="center"/>
          </w:tcPr>
          <w:p w14:paraId="6F8A103E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H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DMI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无线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发射器，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升级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一对一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收发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免驱动免软件，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无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系统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要求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，即插即投，点对点收发，大幅增强投屏稳定性，拓展支持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非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能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播放器、摄像机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摄像头等设备无线投屏</w:t>
            </w:r>
          </w:p>
        </w:tc>
        <w:tc>
          <w:tcPr>
            <w:tcW w:w="585" w:type="dxa"/>
            <w:vAlign w:val="center"/>
          </w:tcPr>
          <w:p w14:paraId="1E9E19C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0A5B8838" w14:textId="77777777" w:rsidTr="00FE160E">
        <w:tc>
          <w:tcPr>
            <w:tcW w:w="592" w:type="dxa"/>
            <w:vAlign w:val="center"/>
          </w:tcPr>
          <w:p w14:paraId="12EB3A14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25" w:type="dxa"/>
            <w:vAlign w:val="center"/>
          </w:tcPr>
          <w:p w14:paraId="651FD260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手持稳定器（手机、相机）</w:t>
            </w:r>
          </w:p>
        </w:tc>
        <w:tc>
          <w:tcPr>
            <w:tcW w:w="6900" w:type="dxa"/>
            <w:vAlign w:val="center"/>
          </w:tcPr>
          <w:p w14:paraId="10D6A729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4239A">
              <w:rPr>
                <w:rFonts w:ascii="宋体" w:hAnsi="宋体" w:cs="宋体" w:hint="eastAsia"/>
                <w:sz w:val="18"/>
                <w:szCs w:val="18"/>
              </w:rPr>
              <w:t>最大负载2000克，快门线支持主流相机品牌，兼容性好，可搭配大多数无反相机使用。</w:t>
            </w:r>
            <w:r>
              <w:rPr>
                <w:rFonts w:ascii="宋体" w:hAnsi="宋体" w:cs="宋体" w:hint="eastAsia"/>
                <w:sz w:val="18"/>
                <w:szCs w:val="18"/>
              </w:rPr>
              <w:t>平移轴3</w:t>
            </w:r>
            <w:r>
              <w:rPr>
                <w:rFonts w:ascii="宋体" w:hAnsi="宋体" w:cs="宋体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sz w:val="18"/>
                <w:szCs w:val="18"/>
              </w:rPr>
              <w:t>度无限位。</w:t>
            </w:r>
          </w:p>
        </w:tc>
        <w:tc>
          <w:tcPr>
            <w:tcW w:w="585" w:type="dxa"/>
            <w:vAlign w:val="center"/>
          </w:tcPr>
          <w:p w14:paraId="15D79428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0F1F2F46" w14:textId="77777777" w:rsidTr="00FE160E">
        <w:tc>
          <w:tcPr>
            <w:tcW w:w="592" w:type="dxa"/>
            <w:vAlign w:val="center"/>
          </w:tcPr>
          <w:p w14:paraId="74857CF8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25" w:type="dxa"/>
            <w:vAlign w:val="center"/>
          </w:tcPr>
          <w:p w14:paraId="401831E0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领夹式无线麦克风</w:t>
            </w:r>
          </w:p>
        </w:tc>
        <w:tc>
          <w:tcPr>
            <w:tcW w:w="6900" w:type="dxa"/>
            <w:vAlign w:val="center"/>
          </w:tcPr>
          <w:p w14:paraId="7B3E3AE8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292678">
              <w:rPr>
                <w:rFonts w:ascii="宋体" w:hAnsi="宋体" w:cs="宋体" w:hint="eastAsia"/>
                <w:sz w:val="18"/>
                <w:szCs w:val="18"/>
              </w:rPr>
              <w:t>双通道无线麦克风系统 ，即夹即用，无线录音</w:t>
            </w:r>
          </w:p>
        </w:tc>
        <w:tc>
          <w:tcPr>
            <w:tcW w:w="585" w:type="dxa"/>
            <w:vAlign w:val="center"/>
          </w:tcPr>
          <w:p w14:paraId="1D66E300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103C544" w14:textId="77777777" w:rsidTr="00FE160E">
        <w:tc>
          <w:tcPr>
            <w:tcW w:w="592" w:type="dxa"/>
            <w:vAlign w:val="center"/>
          </w:tcPr>
          <w:p w14:paraId="3A6553B7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25" w:type="dxa"/>
            <w:vAlign w:val="center"/>
          </w:tcPr>
          <w:p w14:paraId="5C4971AA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视频采集卡</w:t>
            </w:r>
          </w:p>
        </w:tc>
        <w:tc>
          <w:tcPr>
            <w:tcW w:w="6900" w:type="dxa"/>
            <w:vAlign w:val="center"/>
          </w:tcPr>
          <w:p w14:paraId="089A6CF7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声道：立体声</w:t>
            </w:r>
          </w:p>
          <w:p w14:paraId="2752E9EB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类别：扩展卡</w:t>
            </w:r>
          </w:p>
          <w:p w14:paraId="32E499F7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接口：USB，HDMI，SDI</w:t>
            </w:r>
          </w:p>
          <w:p w14:paraId="06F3580C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特效：原生ASIO</w:t>
            </w:r>
          </w:p>
          <w:p w14:paraId="40858A7E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类型：外置</w:t>
            </w:r>
          </w:p>
          <w:p w14:paraId="5E1EDE36" w14:textId="77777777" w:rsidR="005D7F7F" w:rsidRPr="00F05B69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eastAsiaTheme="minorEastAsia" w:hAnsi="宋体" w:cs="宋体" w:hint="eastAsia"/>
                <w:sz w:val="18"/>
                <w:szCs w:val="18"/>
              </w:rPr>
            </w:pPr>
            <w:r w:rsidRPr="00F05B69">
              <w:rPr>
                <w:rFonts w:ascii="宋体" w:hAnsi="宋体" w:cs="宋体"/>
                <w:sz w:val="18"/>
                <w:szCs w:val="18"/>
              </w:rPr>
              <w:t>扩展卡输出：USB3.0</w:t>
            </w:r>
          </w:p>
        </w:tc>
        <w:tc>
          <w:tcPr>
            <w:tcW w:w="585" w:type="dxa"/>
            <w:vAlign w:val="center"/>
          </w:tcPr>
          <w:p w14:paraId="613FA0AC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4D935BE" w14:textId="77777777" w:rsidTr="00FE160E">
        <w:tc>
          <w:tcPr>
            <w:tcW w:w="592" w:type="dxa"/>
            <w:vAlign w:val="center"/>
          </w:tcPr>
          <w:p w14:paraId="68B3B949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5" w:type="dxa"/>
          </w:tcPr>
          <w:p w14:paraId="51D821D3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导播切</w:t>
            </w:r>
            <w:r w:rsidRPr="0038710C">
              <w:rPr>
                <w:rFonts w:hint="eastAsia"/>
                <w:sz w:val="18"/>
                <w:szCs w:val="18"/>
              </w:rPr>
              <w:lastRenderedPageBreak/>
              <w:t>换控制台</w:t>
            </w:r>
          </w:p>
        </w:tc>
        <w:tc>
          <w:tcPr>
            <w:tcW w:w="6900" w:type="dxa"/>
            <w:vAlign w:val="center"/>
          </w:tcPr>
          <w:p w14:paraId="6B96829A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2364F">
              <w:rPr>
                <w:rFonts w:ascii="宋体" w:hAnsi="宋体" w:cs="宋体" w:hint="eastAsia"/>
                <w:sz w:val="18"/>
                <w:szCs w:val="18"/>
              </w:rPr>
              <w:lastRenderedPageBreak/>
              <w:t>有转场特效，PGM控制正在使用的PGM视频画面的音量，master控制系统整体音量。</w:t>
            </w:r>
          </w:p>
        </w:tc>
        <w:tc>
          <w:tcPr>
            <w:tcW w:w="585" w:type="dxa"/>
            <w:vAlign w:val="center"/>
          </w:tcPr>
          <w:p w14:paraId="081D3DD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508D164B" w14:textId="77777777" w:rsidTr="00FE160E">
        <w:tc>
          <w:tcPr>
            <w:tcW w:w="592" w:type="dxa"/>
            <w:vAlign w:val="center"/>
          </w:tcPr>
          <w:p w14:paraId="7BEFAA6A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25" w:type="dxa"/>
          </w:tcPr>
          <w:p w14:paraId="34699008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三脚架（手机、相机、灯）</w:t>
            </w:r>
          </w:p>
        </w:tc>
        <w:tc>
          <w:tcPr>
            <w:tcW w:w="6900" w:type="dxa"/>
            <w:vAlign w:val="center"/>
          </w:tcPr>
          <w:p w14:paraId="50C74F8F" w14:textId="77777777" w:rsidR="005D7F7F" w:rsidRPr="00EF256F" w:rsidRDefault="005D7F7F" w:rsidP="00FE160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F256F"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  <w:t xml:space="preserve">手持稳定器，蓝牙控制， </w:t>
            </w:r>
          </w:p>
          <w:p w14:paraId="0943F3D3" w14:textId="77777777" w:rsidR="005D7F7F" w:rsidRPr="00EF256F" w:rsidRDefault="005D7F7F" w:rsidP="00FE160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F256F"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  <w:t>云台类型：三维云台</w:t>
            </w:r>
          </w:p>
          <w:p w14:paraId="0EED9516" w14:textId="77777777" w:rsidR="005D7F7F" w:rsidRPr="00EF256F" w:rsidRDefault="005D7F7F" w:rsidP="00FE160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EF256F"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  <w:t>类型：脚架+云台套装</w:t>
            </w:r>
          </w:p>
          <w:p w14:paraId="4B7D1FA5" w14:textId="77777777" w:rsidR="005D7F7F" w:rsidRPr="00364717" w:rsidRDefault="005D7F7F" w:rsidP="00FE160E">
            <w:pPr>
              <w:pStyle w:val="a0"/>
              <w:spacing w:after="0"/>
              <w:ind w:left="0" w:firstLine="0"/>
              <w:rPr>
                <w:rFonts w:ascii="宋体" w:hAnsi="宋体" w:cs="宋体" w:hint="eastAsia"/>
                <w:sz w:val="18"/>
                <w:szCs w:val="18"/>
              </w:rPr>
            </w:pPr>
          </w:p>
        </w:tc>
        <w:tc>
          <w:tcPr>
            <w:tcW w:w="585" w:type="dxa"/>
            <w:vAlign w:val="center"/>
          </w:tcPr>
          <w:p w14:paraId="1A33CEB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28C7118" w14:textId="77777777" w:rsidTr="00FE160E">
        <w:tc>
          <w:tcPr>
            <w:tcW w:w="592" w:type="dxa"/>
            <w:vAlign w:val="center"/>
          </w:tcPr>
          <w:p w14:paraId="4F9D2BB6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25" w:type="dxa"/>
            <w:vAlign w:val="center"/>
          </w:tcPr>
          <w:p w14:paraId="5BA2D79B" w14:textId="77777777" w:rsidR="005D7F7F" w:rsidRPr="00AD14FC" w:rsidRDefault="005D7F7F" w:rsidP="00FE160E">
            <w:p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AD14FC">
              <w:rPr>
                <w:rFonts w:ascii="宋体" w:hAnsi="宋体" w:cs="宋体" w:hint="eastAsia"/>
                <w:sz w:val="18"/>
                <w:szCs w:val="18"/>
              </w:rPr>
              <w:t>专业麦克风</w:t>
            </w:r>
          </w:p>
        </w:tc>
        <w:tc>
          <w:tcPr>
            <w:tcW w:w="6900" w:type="dxa"/>
            <w:vAlign w:val="center"/>
          </w:tcPr>
          <w:p w14:paraId="11364421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数据传输：U</w:t>
            </w:r>
            <w:r w:rsidRPr="00E67993">
              <w:rPr>
                <w:rFonts w:ascii="宋体" w:hAnsi="宋体" w:cs="宋体"/>
                <w:sz w:val="18"/>
                <w:szCs w:val="18"/>
              </w:rPr>
              <w:t>SB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2.0；采样率：44.1/48</w:t>
            </w:r>
            <w:r w:rsidRPr="00E67993">
              <w:rPr>
                <w:rFonts w:ascii="宋体" w:hAnsi="宋体" w:cs="宋体"/>
                <w:sz w:val="18"/>
                <w:szCs w:val="18"/>
              </w:rPr>
              <w:t>KHz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；灵敏度：-14</w:t>
            </w:r>
            <w:r w:rsidRPr="00E67993">
              <w:rPr>
                <w:rFonts w:ascii="宋体" w:hAnsi="宋体" w:cs="宋体"/>
                <w:sz w:val="18"/>
                <w:szCs w:val="18"/>
              </w:rPr>
              <w:t>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±3</w:t>
            </w:r>
            <w:r w:rsidRPr="00E67993">
              <w:rPr>
                <w:rFonts w:ascii="宋体" w:hAnsi="宋体" w:cs="宋体"/>
                <w:sz w:val="18"/>
                <w:szCs w:val="18"/>
              </w:rPr>
              <w:t>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；比特率：16bit；输出灵敏度：-5</w:t>
            </w:r>
            <w:r w:rsidRPr="00E67993">
              <w:rPr>
                <w:rFonts w:ascii="宋体" w:hAnsi="宋体" w:cs="宋体"/>
                <w:sz w:val="18"/>
                <w:szCs w:val="18"/>
              </w:rPr>
              <w:t>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±3</w:t>
            </w:r>
            <w:r w:rsidRPr="00E67993">
              <w:rPr>
                <w:rFonts w:ascii="宋体" w:hAnsi="宋体" w:cs="宋体"/>
                <w:sz w:val="18"/>
                <w:szCs w:val="18"/>
              </w:rPr>
              <w:t xml:space="preserve"> 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；频率响应：20</w:t>
            </w:r>
            <w:r w:rsidRPr="00E67993">
              <w:rPr>
                <w:rFonts w:ascii="宋体" w:hAnsi="宋体" w:cs="宋体"/>
                <w:sz w:val="18"/>
                <w:szCs w:val="18"/>
              </w:rPr>
              <w:t>Hz-20KHz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；较大声压级：≥108</w:t>
            </w:r>
            <w:r w:rsidRPr="00E67993">
              <w:rPr>
                <w:rFonts w:ascii="宋体" w:hAnsi="宋体" w:cs="宋体"/>
                <w:sz w:val="18"/>
                <w:szCs w:val="18"/>
              </w:rPr>
              <w:t>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；拾音器：16</w:t>
            </w:r>
            <w:r w:rsidRPr="00E67993">
              <w:rPr>
                <w:rFonts w:ascii="宋体" w:hAnsi="宋体" w:cs="宋体"/>
                <w:sz w:val="18"/>
                <w:szCs w:val="18"/>
              </w:rPr>
              <w:t>mm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电容音头；耳机输出峰值功率：≥120</w:t>
            </w:r>
            <w:r w:rsidRPr="00E67993">
              <w:rPr>
                <w:rFonts w:ascii="宋体" w:hAnsi="宋体" w:cs="宋体"/>
                <w:sz w:val="18"/>
                <w:szCs w:val="18"/>
              </w:rPr>
              <w:t>mW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；耳机输出失真度：≤0.1%；二级信噪比：65</w:t>
            </w:r>
            <w:r w:rsidRPr="00E67993">
              <w:rPr>
                <w:rFonts w:ascii="宋体" w:hAnsi="宋体" w:cs="宋体"/>
                <w:sz w:val="18"/>
                <w:szCs w:val="18"/>
              </w:rPr>
              <w:t>dB</w:t>
            </w:r>
          </w:p>
        </w:tc>
        <w:tc>
          <w:tcPr>
            <w:tcW w:w="585" w:type="dxa"/>
            <w:vAlign w:val="center"/>
          </w:tcPr>
          <w:p w14:paraId="69E07243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3E13E811" w14:textId="77777777" w:rsidTr="00FE160E">
        <w:tc>
          <w:tcPr>
            <w:tcW w:w="592" w:type="dxa"/>
            <w:vAlign w:val="center"/>
          </w:tcPr>
          <w:p w14:paraId="40DB901E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25" w:type="dxa"/>
            <w:vAlign w:val="center"/>
          </w:tcPr>
          <w:p w14:paraId="4234A60A" w14:textId="77777777" w:rsidR="005D7F7F" w:rsidRPr="00AD14FC" w:rsidRDefault="005D7F7F" w:rsidP="00FE160E">
            <w:p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AD14FC">
              <w:rPr>
                <w:rFonts w:ascii="宋体" w:hAnsi="宋体" w:cs="宋体" w:hint="eastAsia"/>
                <w:sz w:val="18"/>
                <w:szCs w:val="18"/>
              </w:rPr>
              <w:t>监听耳机</w:t>
            </w:r>
          </w:p>
        </w:tc>
        <w:tc>
          <w:tcPr>
            <w:tcW w:w="6900" w:type="dxa"/>
            <w:vAlign w:val="center"/>
          </w:tcPr>
          <w:p w14:paraId="78D2B0FC" w14:textId="77777777" w:rsidR="005D7F7F" w:rsidRPr="00E67993" w:rsidRDefault="005D7F7F" w:rsidP="00FE160E">
            <w:pPr>
              <w:pStyle w:val="a5"/>
              <w:spacing w:line="240" w:lineRule="auto"/>
              <w:ind w:left="0" w:firstLineChars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频率响应：16-22</w:t>
            </w:r>
            <w:r w:rsidRPr="00E67993">
              <w:rPr>
                <w:rFonts w:ascii="宋体" w:hAnsi="宋体" w:cs="宋体"/>
                <w:sz w:val="18"/>
                <w:szCs w:val="18"/>
              </w:rPr>
              <w:t>kH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z；阻抗：70</w:t>
            </w:r>
            <w:r w:rsidRPr="00E67993">
              <w:rPr>
                <w:rFonts w:ascii="宋体" w:hAnsi="宋体" w:cs="宋体"/>
                <w:sz w:val="18"/>
                <w:szCs w:val="18"/>
              </w:rPr>
              <w:t>ohms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；声压级（S</w:t>
            </w:r>
            <w:r w:rsidRPr="00E67993">
              <w:rPr>
                <w:rFonts w:ascii="宋体" w:hAnsi="宋体" w:cs="宋体"/>
                <w:sz w:val="18"/>
                <w:szCs w:val="18"/>
              </w:rPr>
              <w:t>PL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）：120</w:t>
            </w:r>
            <w:r w:rsidRPr="00E67993">
              <w:rPr>
                <w:rFonts w:ascii="宋体" w:hAnsi="宋体" w:cs="宋体"/>
                <w:sz w:val="18"/>
                <w:szCs w:val="18"/>
              </w:rPr>
              <w:t xml:space="preserve"> dB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；总谐波失真（T</w:t>
            </w:r>
            <w:r w:rsidRPr="00E67993">
              <w:rPr>
                <w:rFonts w:ascii="宋体" w:hAnsi="宋体" w:cs="宋体"/>
                <w:sz w:val="18"/>
                <w:szCs w:val="18"/>
              </w:rPr>
              <w:t>HD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）＜0.3%</w:t>
            </w:r>
          </w:p>
        </w:tc>
        <w:tc>
          <w:tcPr>
            <w:tcW w:w="585" w:type="dxa"/>
            <w:vAlign w:val="center"/>
          </w:tcPr>
          <w:p w14:paraId="45DCAE34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7934D78" w14:textId="77777777" w:rsidTr="00FE160E">
        <w:tc>
          <w:tcPr>
            <w:tcW w:w="592" w:type="dxa"/>
            <w:vAlign w:val="center"/>
          </w:tcPr>
          <w:p w14:paraId="1CBAB297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25" w:type="dxa"/>
            <w:vAlign w:val="center"/>
          </w:tcPr>
          <w:p w14:paraId="4161F93C" w14:textId="77777777" w:rsidR="005D7F7F" w:rsidRPr="00AD14FC" w:rsidRDefault="005D7F7F" w:rsidP="00FE160E">
            <w:p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AD14FC">
              <w:rPr>
                <w:rFonts w:ascii="宋体" w:hAnsi="宋体" w:cs="宋体" w:hint="eastAsia"/>
                <w:sz w:val="18"/>
                <w:szCs w:val="18"/>
              </w:rPr>
              <w:t>灯箱</w:t>
            </w:r>
          </w:p>
        </w:tc>
        <w:tc>
          <w:tcPr>
            <w:tcW w:w="6900" w:type="dxa"/>
            <w:vAlign w:val="center"/>
          </w:tcPr>
          <w:p w14:paraId="66A35D58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产品尺寸200*120*100cm；光源类型：L</w:t>
            </w:r>
            <w:r w:rsidRPr="00E67993">
              <w:rPr>
                <w:rFonts w:ascii="宋体" w:hAnsi="宋体" w:cs="宋体"/>
                <w:sz w:val="18"/>
                <w:szCs w:val="18"/>
              </w:rPr>
              <w:t>ED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灯板40</w:t>
            </w:r>
            <w:r w:rsidRPr="00E67993">
              <w:rPr>
                <w:rFonts w:ascii="宋体" w:hAnsi="宋体" w:cs="宋体"/>
                <w:sz w:val="18"/>
                <w:szCs w:val="18"/>
              </w:rPr>
              <w:t>W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*8；拍摄范围：100*80*180以内</w:t>
            </w:r>
          </w:p>
        </w:tc>
        <w:tc>
          <w:tcPr>
            <w:tcW w:w="585" w:type="dxa"/>
            <w:vAlign w:val="center"/>
          </w:tcPr>
          <w:p w14:paraId="2440DE0D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792365A0" w14:textId="77777777" w:rsidTr="00FE160E">
        <w:tc>
          <w:tcPr>
            <w:tcW w:w="592" w:type="dxa"/>
            <w:vAlign w:val="center"/>
          </w:tcPr>
          <w:p w14:paraId="190FF001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25" w:type="dxa"/>
            <w:vAlign w:val="center"/>
          </w:tcPr>
          <w:p w14:paraId="13771010" w14:textId="77777777" w:rsidR="005D7F7F" w:rsidRPr="00AD14FC" w:rsidRDefault="005D7F7F" w:rsidP="00FE160E">
            <w:pPr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AD14FC">
              <w:rPr>
                <w:rFonts w:ascii="宋体" w:hAnsi="宋体" w:cs="宋体" w:hint="eastAsia"/>
                <w:sz w:val="18"/>
                <w:szCs w:val="18"/>
              </w:rPr>
              <w:t>补光灯</w:t>
            </w:r>
          </w:p>
        </w:tc>
        <w:tc>
          <w:tcPr>
            <w:tcW w:w="6900" w:type="dxa"/>
            <w:vAlign w:val="center"/>
          </w:tcPr>
          <w:p w14:paraId="59AFE40B" w14:textId="77777777" w:rsidR="005D7F7F" w:rsidRPr="00E67993" w:rsidRDefault="005D7F7F" w:rsidP="00FE160E">
            <w:pPr>
              <w:pStyle w:val="a5"/>
              <w:spacing w:line="240" w:lineRule="auto"/>
              <w:ind w:left="0" w:firstLineChars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色温3300-5600±300</w:t>
            </w:r>
            <w:r w:rsidRPr="00E67993">
              <w:rPr>
                <w:rFonts w:ascii="宋体" w:hAnsi="宋体" w:cs="宋体"/>
                <w:sz w:val="18"/>
                <w:szCs w:val="18"/>
              </w:rPr>
              <w:t>K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；光照度2900|m4200</w:t>
            </w:r>
            <w:r w:rsidRPr="00E67993">
              <w:rPr>
                <w:rFonts w:ascii="宋体" w:hAnsi="宋体" w:cs="宋体"/>
                <w:sz w:val="18"/>
                <w:szCs w:val="18"/>
              </w:rPr>
              <w:t xml:space="preserve">K 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1450|m3300-5600</w:t>
            </w:r>
            <w:r w:rsidRPr="00E67993">
              <w:rPr>
                <w:rFonts w:ascii="宋体" w:hAnsi="宋体" w:cs="宋体"/>
                <w:sz w:val="18"/>
                <w:szCs w:val="18"/>
              </w:rPr>
              <w:t>K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；调光范围3400/5500</w:t>
            </w:r>
            <w:r w:rsidRPr="00E67993">
              <w:rPr>
                <w:rFonts w:ascii="宋体" w:hAnsi="宋体" w:cs="宋体"/>
                <w:sz w:val="18"/>
                <w:szCs w:val="18"/>
              </w:rPr>
              <w:t>K</w:t>
            </w:r>
            <w:r w:rsidRPr="00E67993">
              <w:rPr>
                <w:rFonts w:ascii="宋体" w:hAnsi="宋体" w:cs="宋体" w:hint="eastAsia"/>
                <w:sz w:val="18"/>
                <w:szCs w:val="18"/>
              </w:rPr>
              <w:t>：25%-全光；产品尺寸250mm*170mm*35mm</w:t>
            </w:r>
          </w:p>
        </w:tc>
        <w:tc>
          <w:tcPr>
            <w:tcW w:w="585" w:type="dxa"/>
            <w:vAlign w:val="center"/>
          </w:tcPr>
          <w:p w14:paraId="4BCC569B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套</w:t>
            </w:r>
          </w:p>
        </w:tc>
      </w:tr>
      <w:tr w:rsidR="005D7F7F" w:rsidRPr="00E67993" w14:paraId="7DAB7E43" w14:textId="77777777" w:rsidTr="00FE160E">
        <w:tc>
          <w:tcPr>
            <w:tcW w:w="592" w:type="dxa"/>
            <w:vAlign w:val="center"/>
          </w:tcPr>
          <w:p w14:paraId="5DFEABDA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25" w:type="dxa"/>
            <w:vAlign w:val="center"/>
          </w:tcPr>
          <w:p w14:paraId="0E13A66F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落地架</w:t>
            </w:r>
          </w:p>
        </w:tc>
        <w:tc>
          <w:tcPr>
            <w:tcW w:w="6900" w:type="dxa"/>
            <w:vAlign w:val="center"/>
          </w:tcPr>
          <w:p w14:paraId="22E4BACE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带3</w:t>
            </w:r>
            <w:r>
              <w:rPr>
                <w:rFonts w:ascii="宋体" w:hAnsi="宋体" w:cs="宋体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sz w:val="18"/>
                <w:szCs w:val="18"/>
              </w:rPr>
              <w:t>云转台</w:t>
            </w:r>
          </w:p>
        </w:tc>
        <w:tc>
          <w:tcPr>
            <w:tcW w:w="585" w:type="dxa"/>
            <w:vAlign w:val="center"/>
          </w:tcPr>
          <w:p w14:paraId="3BDF3971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07D68FD2" w14:textId="77777777" w:rsidTr="00FE160E">
        <w:tc>
          <w:tcPr>
            <w:tcW w:w="592" w:type="dxa"/>
            <w:vAlign w:val="center"/>
          </w:tcPr>
          <w:p w14:paraId="3717C4DB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825" w:type="dxa"/>
            <w:vAlign w:val="center"/>
          </w:tcPr>
          <w:p w14:paraId="25E7CA6B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机位夹</w:t>
            </w:r>
          </w:p>
        </w:tc>
        <w:tc>
          <w:tcPr>
            <w:tcW w:w="6900" w:type="dxa"/>
            <w:vAlign w:val="center"/>
          </w:tcPr>
          <w:p w14:paraId="484D41F0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兼容各类手机</w:t>
            </w:r>
          </w:p>
        </w:tc>
        <w:tc>
          <w:tcPr>
            <w:tcW w:w="585" w:type="dxa"/>
            <w:vAlign w:val="center"/>
          </w:tcPr>
          <w:p w14:paraId="56E77093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4836FC2E" w14:textId="77777777" w:rsidTr="00FE160E">
        <w:tc>
          <w:tcPr>
            <w:tcW w:w="592" w:type="dxa"/>
            <w:vAlign w:val="center"/>
          </w:tcPr>
          <w:p w14:paraId="4D582BA7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25" w:type="dxa"/>
            <w:vAlign w:val="center"/>
          </w:tcPr>
          <w:p w14:paraId="4A8F80A1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手机蓝牙遥控</w:t>
            </w:r>
          </w:p>
        </w:tc>
        <w:tc>
          <w:tcPr>
            <w:tcW w:w="6900" w:type="dxa"/>
            <w:vAlign w:val="center"/>
          </w:tcPr>
          <w:p w14:paraId="7E468DF4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通过蓝牙对手机进行遥控</w:t>
            </w:r>
          </w:p>
        </w:tc>
        <w:tc>
          <w:tcPr>
            <w:tcW w:w="585" w:type="dxa"/>
            <w:vAlign w:val="center"/>
          </w:tcPr>
          <w:p w14:paraId="73C0D84D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DDD2FAA" w14:textId="77777777" w:rsidTr="00FE160E">
        <w:tc>
          <w:tcPr>
            <w:tcW w:w="592" w:type="dxa"/>
            <w:vAlign w:val="center"/>
          </w:tcPr>
          <w:p w14:paraId="00755472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25" w:type="dxa"/>
            <w:vAlign w:val="center"/>
          </w:tcPr>
          <w:p w14:paraId="303543D3" w14:textId="77777777" w:rsidR="005D7F7F" w:rsidRPr="002455D1" w:rsidRDefault="005D7F7F" w:rsidP="00FE160E">
            <w:p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710C">
              <w:rPr>
                <w:rFonts w:hint="eastAsia"/>
                <w:sz w:val="18"/>
                <w:szCs w:val="18"/>
              </w:rPr>
              <w:t>直播声卡</w:t>
            </w:r>
          </w:p>
        </w:tc>
        <w:tc>
          <w:tcPr>
            <w:tcW w:w="6900" w:type="dxa"/>
            <w:vAlign w:val="center"/>
          </w:tcPr>
          <w:p w14:paraId="0677C827" w14:textId="777777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64717">
              <w:rPr>
                <w:rFonts w:ascii="宋体" w:hAnsi="宋体" w:cs="宋体" w:hint="eastAsia"/>
                <w:sz w:val="18"/>
                <w:szCs w:val="18"/>
              </w:rPr>
              <w:t>连接主体：智能电视，台式电脑，笔记本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传输方式：无线类型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指向特征：心型指向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扬声方式：耳机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伴奏输入：3.5m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有线使用方式：桌面式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 w:rsidRPr="00364717">
              <w:rPr>
                <w:rFonts w:ascii="宋体" w:hAnsi="宋体" w:cs="宋体" w:hint="eastAsia"/>
                <w:sz w:val="18"/>
                <w:szCs w:val="18"/>
              </w:rPr>
              <w:t>供电方式：外接供电</w:t>
            </w:r>
          </w:p>
        </w:tc>
        <w:tc>
          <w:tcPr>
            <w:tcW w:w="585" w:type="dxa"/>
            <w:vAlign w:val="center"/>
          </w:tcPr>
          <w:p w14:paraId="3C463E9F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5C0D85AB" w14:textId="77777777" w:rsidTr="00FE160E">
        <w:tc>
          <w:tcPr>
            <w:tcW w:w="592" w:type="dxa"/>
            <w:vAlign w:val="center"/>
          </w:tcPr>
          <w:p w14:paraId="597A8371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25" w:type="dxa"/>
            <w:vAlign w:val="center"/>
          </w:tcPr>
          <w:p w14:paraId="4C117B77" w14:textId="77777777" w:rsidR="005D7F7F" w:rsidRPr="00871E45" w:rsidRDefault="005D7F7F" w:rsidP="00FE160E">
            <w:pPr>
              <w:ind w:left="0" w:firstLine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871E45">
              <w:rPr>
                <w:rFonts w:asciiTheme="minorEastAsia" w:hAnsiTheme="minorEastAsia" w:hint="eastAsia"/>
                <w:sz w:val="18"/>
                <w:szCs w:val="18"/>
              </w:rPr>
              <w:t>声卡托盘</w:t>
            </w:r>
          </w:p>
        </w:tc>
        <w:tc>
          <w:tcPr>
            <w:tcW w:w="6900" w:type="dxa"/>
            <w:vAlign w:val="center"/>
          </w:tcPr>
          <w:p w14:paraId="55BA4FE8" w14:textId="5D95A877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通用</w:t>
            </w:r>
          </w:p>
        </w:tc>
        <w:tc>
          <w:tcPr>
            <w:tcW w:w="585" w:type="dxa"/>
            <w:vAlign w:val="center"/>
          </w:tcPr>
          <w:p w14:paraId="679862A7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  <w:tr w:rsidR="005D7F7F" w:rsidRPr="00E67993" w14:paraId="65AEC86A" w14:textId="77777777" w:rsidTr="00FE160E">
        <w:tc>
          <w:tcPr>
            <w:tcW w:w="592" w:type="dxa"/>
            <w:vAlign w:val="center"/>
          </w:tcPr>
          <w:p w14:paraId="0DCDEBA2" w14:textId="77777777" w:rsidR="005D7F7F" w:rsidRPr="00871E45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71E45">
              <w:rPr>
                <w:rFonts w:ascii="宋体" w:hAnsi="宋体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825" w:type="dxa"/>
            <w:vAlign w:val="center"/>
          </w:tcPr>
          <w:p w14:paraId="2FD558A7" w14:textId="77777777" w:rsidR="005D7F7F" w:rsidRPr="00871E45" w:rsidRDefault="005D7F7F" w:rsidP="00FE160E">
            <w:pPr>
              <w:ind w:left="0" w:firstLine="0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871E45">
              <w:rPr>
                <w:rFonts w:asciiTheme="minorEastAsia" w:hAnsiTheme="minorEastAsia" w:hint="eastAsia"/>
                <w:sz w:val="18"/>
                <w:szCs w:val="18"/>
              </w:rPr>
              <w:t>麦克风架</w:t>
            </w:r>
          </w:p>
        </w:tc>
        <w:tc>
          <w:tcPr>
            <w:tcW w:w="6900" w:type="dxa"/>
            <w:vAlign w:val="center"/>
          </w:tcPr>
          <w:p w14:paraId="26B6DE5A" w14:textId="516CC2D5" w:rsidR="005D7F7F" w:rsidRPr="00E67993" w:rsidRDefault="005D7F7F" w:rsidP="00FE160E">
            <w:pPr>
              <w:pStyle w:val="a0"/>
              <w:spacing w:after="0"/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通用</w:t>
            </w:r>
          </w:p>
        </w:tc>
        <w:tc>
          <w:tcPr>
            <w:tcW w:w="585" w:type="dxa"/>
            <w:vAlign w:val="center"/>
          </w:tcPr>
          <w:p w14:paraId="507CFACF" w14:textId="77777777" w:rsidR="005D7F7F" w:rsidRPr="00E67993" w:rsidRDefault="005D7F7F" w:rsidP="00FE160E">
            <w:pPr>
              <w:ind w:left="0" w:firstLine="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7993">
              <w:rPr>
                <w:rFonts w:ascii="宋体" w:hAnsi="宋体" w:cs="宋体" w:hint="eastAsia"/>
                <w:sz w:val="18"/>
                <w:szCs w:val="18"/>
              </w:rPr>
              <w:t>个</w:t>
            </w:r>
          </w:p>
        </w:tc>
      </w:tr>
    </w:tbl>
    <w:p w14:paraId="7D4B75F4" w14:textId="77777777" w:rsidR="005D7F7F" w:rsidRDefault="005D7F7F" w:rsidP="005D7F7F">
      <w:pPr>
        <w:rPr>
          <w:rFonts w:ascii="宋体" w:hAnsi="宋体" w:cs="宋体"/>
          <w:color w:val="000000" w:themeColor="text1"/>
          <w:kern w:val="0"/>
          <w:sz w:val="20"/>
          <w:szCs w:val="20"/>
        </w:rPr>
      </w:pPr>
    </w:p>
    <w:p w14:paraId="52F8FD9D" w14:textId="77777777" w:rsidR="005D7F7F" w:rsidRDefault="005D7F7F" w:rsidP="005D7F7F"/>
    <w:p w14:paraId="69054DAD" w14:textId="77777777" w:rsidR="005D7F7F" w:rsidRPr="005D7F7F" w:rsidRDefault="005D7F7F" w:rsidP="005D7F7F">
      <w:pPr>
        <w:pStyle w:val="a0"/>
        <w:rPr>
          <w:rFonts w:hint="eastAsia"/>
        </w:rPr>
      </w:pPr>
    </w:p>
    <w:sectPr w:rsidR="005D7F7F" w:rsidRPr="005D7F7F" w:rsidSect="005D7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F7F"/>
    <w:rsid w:val="00344B81"/>
    <w:rsid w:val="00383487"/>
    <w:rsid w:val="005D7F7F"/>
    <w:rsid w:val="00A6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87B5F"/>
  <w15:chartTrackingRefBased/>
  <w15:docId w15:val="{B86FA103-3030-4D52-98B8-D8327857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D7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  <w:rsid w:val="005D7F7F"/>
    <w:pPr>
      <w:spacing w:after="120"/>
    </w:pPr>
  </w:style>
  <w:style w:type="character" w:customStyle="1" w:styleId="a4">
    <w:name w:val="正文文本 字符"/>
    <w:basedOn w:val="a1"/>
    <w:link w:val="a0"/>
    <w:uiPriority w:val="99"/>
    <w:rsid w:val="005D7F7F"/>
    <w:rPr>
      <w:rFonts w:ascii="Times New Roman" w:eastAsia="宋体" w:hAnsi="Times New Roman" w:cs="Times New Roman"/>
      <w:szCs w:val="24"/>
    </w:rPr>
  </w:style>
  <w:style w:type="paragraph" w:styleId="a5">
    <w:name w:val="Normal Indent"/>
    <w:basedOn w:val="a"/>
    <w:uiPriority w:val="99"/>
    <w:unhideWhenUsed/>
    <w:qFormat/>
    <w:rsid w:val="005D7F7F"/>
    <w:pPr>
      <w:spacing w:line="360" w:lineRule="auto"/>
      <w:ind w:firstLineChars="200" w:firstLine="420"/>
    </w:pPr>
    <w:rPr>
      <w:sz w:val="24"/>
      <w:szCs w:val="21"/>
    </w:rPr>
  </w:style>
  <w:style w:type="table" w:styleId="a6">
    <w:name w:val="Table Grid"/>
    <w:basedOn w:val="a2"/>
    <w:qFormat/>
    <w:rsid w:val="005D7F7F"/>
    <w:pPr>
      <w:ind w:left="1077" w:hanging="720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</dc:creator>
  <cp:keywords/>
  <dc:description/>
  <cp:lastModifiedBy>faith</cp:lastModifiedBy>
  <cp:revision>3</cp:revision>
  <dcterms:created xsi:type="dcterms:W3CDTF">2021-05-17T20:38:00Z</dcterms:created>
  <dcterms:modified xsi:type="dcterms:W3CDTF">2021-05-17T20:49:00Z</dcterms:modified>
</cp:coreProperties>
</file>