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0" w:rsidRDefault="00837A30"/>
    <w:p w:rsidR="00A50695" w:rsidRDefault="00A50695"/>
    <w:p w:rsidR="00A50695" w:rsidRPr="00A50695" w:rsidRDefault="00A50695" w:rsidP="00A50695">
      <w:pPr>
        <w:jc w:val="center"/>
        <w:rPr>
          <w:rFonts w:ascii="方正小标宋简体" w:eastAsia="方正小标宋简体" w:hAnsi="宋体" w:hint="eastAsia"/>
          <w:b/>
          <w:spacing w:val="-16"/>
          <w:sz w:val="32"/>
          <w:szCs w:val="32"/>
        </w:rPr>
      </w:pPr>
      <w:r w:rsidRPr="00A50695">
        <w:rPr>
          <w:rFonts w:ascii="方正小标宋简体" w:eastAsia="方正小标宋简体" w:hAnsi="宋体" w:hint="eastAsia"/>
          <w:b/>
          <w:spacing w:val="-16"/>
          <w:sz w:val="32"/>
          <w:szCs w:val="32"/>
        </w:rPr>
        <w:t>关于做好2019年度政府采购预算编制工作的通知</w:t>
      </w:r>
    </w:p>
    <w:p w:rsidR="00A50695" w:rsidRDefault="00A50695"/>
    <w:p w:rsidR="00A50695" w:rsidRPr="00E54479" w:rsidRDefault="00A50695">
      <w:pPr>
        <w:rPr>
          <w:rFonts w:asciiTheme="minorEastAsia" w:hAnsiTheme="minorEastAsia"/>
        </w:rPr>
      </w:pPr>
    </w:p>
    <w:p w:rsidR="00A50695" w:rsidRPr="00E54479" w:rsidRDefault="00A50695" w:rsidP="00E5447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各单位：</w:t>
      </w:r>
    </w:p>
    <w:p w:rsidR="00A50695" w:rsidRPr="00E54479" w:rsidRDefault="00A50695" w:rsidP="00E54479">
      <w:pPr>
        <w:snapToGrid w:val="0"/>
        <w:spacing w:line="560" w:lineRule="exact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为进一步推进我校政府采购预算管理工作，使我校政府采购预算工作常态化，根据省财政厅</w:t>
      </w:r>
      <w:bookmarkStart w:id="0" w:name="fbt"/>
      <w:r w:rsidR="00C813DA" w:rsidRPr="00E54479">
        <w:rPr>
          <w:rFonts w:asciiTheme="minorEastAsia" w:hAnsiTheme="minorEastAsia" w:hint="eastAsia"/>
          <w:sz w:val="28"/>
          <w:szCs w:val="28"/>
        </w:rPr>
        <w:t>《</w:t>
      </w:r>
      <w:r w:rsidR="00C813DA" w:rsidRPr="00E54479">
        <w:rPr>
          <w:rFonts w:asciiTheme="minorEastAsia" w:hAnsiTheme="minorEastAsia" w:hint="eastAsia"/>
          <w:sz w:val="28"/>
          <w:szCs w:val="28"/>
        </w:rPr>
        <w:t>福建省财政厅关于编制</w:t>
      </w:r>
      <w:r w:rsidR="00C813DA" w:rsidRPr="00E54479">
        <w:rPr>
          <w:rFonts w:asciiTheme="minorEastAsia" w:hAnsiTheme="minorEastAsia"/>
          <w:sz w:val="28"/>
          <w:szCs w:val="28"/>
        </w:rPr>
        <w:t>2019年省级部门预算的通知</w:t>
      </w:r>
      <w:r w:rsidR="00C813DA" w:rsidRPr="00E54479">
        <w:rPr>
          <w:rFonts w:asciiTheme="minorEastAsia" w:hAnsiTheme="minorEastAsia" w:hint="eastAsia"/>
          <w:sz w:val="28"/>
          <w:szCs w:val="28"/>
        </w:rPr>
        <w:t>》</w:t>
      </w:r>
      <w:bookmarkStart w:id="1" w:name="fwh"/>
      <w:bookmarkEnd w:id="0"/>
      <w:r w:rsidR="00E54479" w:rsidRPr="00E54479">
        <w:rPr>
          <w:rFonts w:asciiTheme="minorEastAsia" w:hAnsiTheme="minorEastAsia" w:hint="eastAsia"/>
          <w:sz w:val="28"/>
          <w:szCs w:val="28"/>
        </w:rPr>
        <w:t>（</w:t>
      </w:r>
      <w:r w:rsidR="00E54479" w:rsidRPr="00E54479">
        <w:rPr>
          <w:rFonts w:asciiTheme="minorEastAsia" w:hAnsiTheme="minorEastAsia" w:hint="eastAsia"/>
          <w:sz w:val="28"/>
          <w:szCs w:val="28"/>
        </w:rPr>
        <w:t>闽财预〔</w:t>
      </w:r>
      <w:r w:rsidR="00E54479" w:rsidRPr="00E54479">
        <w:rPr>
          <w:rFonts w:asciiTheme="minorEastAsia" w:hAnsiTheme="minorEastAsia"/>
          <w:sz w:val="28"/>
          <w:szCs w:val="28"/>
        </w:rPr>
        <w:t>2018〕44号</w:t>
      </w:r>
      <w:bookmarkEnd w:id="1"/>
      <w:r w:rsidR="00E54479" w:rsidRPr="00E54479">
        <w:rPr>
          <w:rFonts w:asciiTheme="minorEastAsia" w:hAnsiTheme="minorEastAsia" w:hint="eastAsia"/>
          <w:sz w:val="28"/>
          <w:szCs w:val="28"/>
        </w:rPr>
        <w:t>）精神和</w:t>
      </w:r>
      <w:r w:rsidRPr="00E54479">
        <w:rPr>
          <w:rFonts w:asciiTheme="minorEastAsia" w:hAnsiTheme="minorEastAsia" w:hint="eastAsia"/>
          <w:sz w:val="28"/>
          <w:szCs w:val="28"/>
        </w:rPr>
        <w:t>《关于进一步加强省级政府采购预算管理工作的通知》（闽财购〔2014〕27号）精神，现就做好我校201</w:t>
      </w:r>
      <w:r w:rsidRPr="00E54479">
        <w:rPr>
          <w:rFonts w:asciiTheme="minorEastAsia" w:hAnsiTheme="minorEastAsia"/>
          <w:sz w:val="28"/>
          <w:szCs w:val="28"/>
        </w:rPr>
        <w:t>9</w:t>
      </w:r>
      <w:r w:rsidRPr="00E54479">
        <w:rPr>
          <w:rFonts w:asciiTheme="minorEastAsia" w:hAnsiTheme="minorEastAsia" w:hint="eastAsia"/>
          <w:sz w:val="28"/>
          <w:szCs w:val="28"/>
        </w:rPr>
        <w:t>年度政府采购预算编制工作提出几点要求：</w:t>
      </w:r>
    </w:p>
    <w:p w:rsidR="00A50695" w:rsidRPr="00E54479" w:rsidRDefault="00A50695" w:rsidP="00E54479">
      <w:pPr>
        <w:spacing w:line="560" w:lineRule="exact"/>
        <w:ind w:firstLine="570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1.政府采购预算编制的范围</w:t>
      </w:r>
    </w:p>
    <w:p w:rsidR="00A50695" w:rsidRPr="00E54479" w:rsidRDefault="00A50695" w:rsidP="00E5447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 xml:space="preserve">    凡使用财政性资金采购《福建省省级政府集中采购目录及限额标准》（闽财购〔2015〕38号）所规定的各项品目，均应纳入政府采购预算编制范围。采购限额标准以下及目录外的各类采购预算（含服务项目C类的品目）也一并列入编制范围。品目编码依照《政府采购品目分类目录》的内容，并以省级政府采购目录中的品目及编码填报相关采购预算。</w:t>
      </w:r>
    </w:p>
    <w:p w:rsidR="00A50695" w:rsidRPr="00E54479" w:rsidRDefault="00A50695" w:rsidP="00E54479">
      <w:pPr>
        <w:spacing w:line="560" w:lineRule="exact"/>
        <w:ind w:firstLineChars="196" w:firstLine="549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2.政府采购预算编制资金来源要求</w:t>
      </w:r>
    </w:p>
    <w:p w:rsidR="00A50695" w:rsidRPr="00E54479" w:rsidRDefault="00A50695" w:rsidP="00E54479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E54479">
        <w:rPr>
          <w:rFonts w:asciiTheme="minorEastAsia" w:hAnsiTheme="minorEastAsia" w:hint="eastAsia"/>
          <w:sz w:val="28"/>
          <w:szCs w:val="28"/>
        </w:rPr>
        <w:t>属于财政性资金（包括公共预算拨款、基金预算财政拨款、财政代管资金专户拨款、财政专户拨款）、结余结转资金及与之相配套的单位自筹资金（含经营服务收入等）均应一并编制政府采购预算。</w:t>
      </w:r>
    </w:p>
    <w:p w:rsidR="00C813DA" w:rsidRPr="00E54479" w:rsidRDefault="00C813DA" w:rsidP="00E54479">
      <w:pPr>
        <w:spacing w:line="560" w:lineRule="exact"/>
        <w:ind w:firstLineChars="196" w:firstLine="549"/>
        <w:rPr>
          <w:rFonts w:asciiTheme="minorEastAsia" w:hAnsiTheme="minorEastAsia" w:hint="eastAsia"/>
          <w:sz w:val="28"/>
          <w:szCs w:val="28"/>
        </w:rPr>
      </w:pPr>
      <w:r w:rsidRPr="00E54479">
        <w:rPr>
          <w:rFonts w:asciiTheme="minorEastAsia" w:hAnsiTheme="minorEastAsia"/>
          <w:sz w:val="28"/>
          <w:szCs w:val="28"/>
        </w:rPr>
        <w:t>3</w:t>
      </w:r>
      <w:r w:rsidRPr="00E54479">
        <w:rPr>
          <w:rFonts w:asciiTheme="minorEastAsia" w:hAnsiTheme="minorEastAsia" w:hint="eastAsia"/>
          <w:sz w:val="28"/>
          <w:szCs w:val="28"/>
        </w:rPr>
        <w:t>.政府采购预算编制工作要求</w:t>
      </w:r>
    </w:p>
    <w:p w:rsidR="00C813DA" w:rsidRPr="00A50695" w:rsidRDefault="00C813DA" w:rsidP="00E54479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A50695">
        <w:rPr>
          <w:rFonts w:asciiTheme="minorEastAsia" w:hAnsiTheme="minorEastAsia" w:hint="eastAsia"/>
          <w:sz w:val="28"/>
          <w:szCs w:val="28"/>
        </w:rPr>
        <w:t>为了保证上报数据的准确性和完整性，</w:t>
      </w:r>
      <w:r w:rsidRPr="00A50695">
        <w:rPr>
          <w:rFonts w:asciiTheme="minorEastAsia" w:hAnsiTheme="minorEastAsia"/>
          <w:sz w:val="28"/>
          <w:szCs w:val="28"/>
        </w:rPr>
        <w:t>请各部门</w:t>
      </w:r>
      <w:r w:rsidRPr="00A50695">
        <w:rPr>
          <w:rFonts w:asciiTheme="minorEastAsia" w:hAnsiTheme="minorEastAsia" w:hint="eastAsia"/>
          <w:sz w:val="28"/>
          <w:szCs w:val="28"/>
        </w:rPr>
        <w:t>本着全面、节约的原则</w:t>
      </w:r>
      <w:r w:rsidRPr="00A50695">
        <w:rPr>
          <w:rFonts w:asciiTheme="minorEastAsia" w:hAnsiTheme="minorEastAsia"/>
          <w:sz w:val="28"/>
          <w:szCs w:val="28"/>
        </w:rPr>
        <w:t>在201</w:t>
      </w:r>
      <w:r w:rsidRPr="00E54479">
        <w:rPr>
          <w:rFonts w:asciiTheme="minorEastAsia" w:hAnsiTheme="minorEastAsia" w:hint="eastAsia"/>
          <w:sz w:val="28"/>
          <w:szCs w:val="28"/>
        </w:rPr>
        <w:t>8</w:t>
      </w:r>
      <w:r w:rsidRPr="00A50695">
        <w:rPr>
          <w:rFonts w:asciiTheme="minorEastAsia" w:hAnsiTheme="minorEastAsia"/>
          <w:sz w:val="28"/>
          <w:szCs w:val="28"/>
        </w:rPr>
        <w:t>年</w:t>
      </w:r>
      <w:r w:rsidRPr="00E54479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/>
          <w:sz w:val="28"/>
          <w:szCs w:val="28"/>
        </w:rPr>
        <w:t>月</w:t>
      </w:r>
      <w:r w:rsidRPr="00E54479">
        <w:rPr>
          <w:rFonts w:asciiTheme="minorEastAsia" w:hAnsiTheme="minorEastAsia" w:hint="eastAsia"/>
          <w:sz w:val="28"/>
          <w:szCs w:val="28"/>
        </w:rPr>
        <w:t>14</w:t>
      </w:r>
      <w:r w:rsidRPr="00A50695">
        <w:rPr>
          <w:rFonts w:asciiTheme="minorEastAsia" w:hAnsiTheme="minorEastAsia"/>
          <w:sz w:val="28"/>
          <w:szCs w:val="28"/>
        </w:rPr>
        <w:t>日</w:t>
      </w:r>
      <w:r w:rsidR="00E54479">
        <w:rPr>
          <w:rFonts w:asciiTheme="minorEastAsia" w:hAnsiTheme="minorEastAsia" w:hint="eastAsia"/>
          <w:sz w:val="28"/>
          <w:szCs w:val="28"/>
        </w:rPr>
        <w:t>下午四点</w:t>
      </w:r>
      <w:r w:rsidRPr="00A50695">
        <w:rPr>
          <w:rFonts w:asciiTheme="minorEastAsia" w:hAnsiTheme="minorEastAsia"/>
          <w:sz w:val="28"/>
          <w:szCs w:val="28"/>
        </w:rPr>
        <w:t>前将本部门201</w:t>
      </w:r>
      <w:r w:rsidRPr="00E54479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/>
          <w:sz w:val="28"/>
          <w:szCs w:val="28"/>
        </w:rPr>
        <w:t>年度</w:t>
      </w:r>
      <w:r w:rsidRPr="00A50695">
        <w:rPr>
          <w:rFonts w:asciiTheme="minorEastAsia" w:hAnsiTheme="minorEastAsia" w:hint="eastAsia"/>
          <w:sz w:val="28"/>
          <w:szCs w:val="28"/>
        </w:rPr>
        <w:t>政府</w:t>
      </w:r>
      <w:r w:rsidRPr="00A50695">
        <w:rPr>
          <w:rFonts w:asciiTheme="minorEastAsia" w:hAnsiTheme="minorEastAsia"/>
          <w:sz w:val="28"/>
          <w:szCs w:val="28"/>
        </w:rPr>
        <w:t>采购预算</w:t>
      </w:r>
      <w:r w:rsidRPr="00A50695">
        <w:rPr>
          <w:rFonts w:asciiTheme="minorEastAsia" w:hAnsiTheme="minorEastAsia" w:hint="eastAsia"/>
          <w:sz w:val="28"/>
          <w:szCs w:val="28"/>
        </w:rPr>
        <w:t>报送至资产管理处</w:t>
      </w:r>
      <w:r w:rsidR="00E54479">
        <w:rPr>
          <w:rFonts w:asciiTheme="minorEastAsia" w:hAnsiTheme="minorEastAsia" w:hint="eastAsia"/>
          <w:sz w:val="28"/>
          <w:szCs w:val="28"/>
        </w:rPr>
        <w:t>（逾期不候），预算申报表纸质版部门需负责</w:t>
      </w:r>
      <w:r w:rsidR="00E54479">
        <w:rPr>
          <w:rFonts w:asciiTheme="minorEastAsia" w:hAnsiTheme="minorEastAsia" w:hint="eastAsia"/>
          <w:sz w:val="28"/>
          <w:szCs w:val="28"/>
        </w:rPr>
        <w:lastRenderedPageBreak/>
        <w:t>人签字盖章，电子版发送至51671644@qq.com</w:t>
      </w:r>
      <w:r w:rsidRPr="00A50695">
        <w:rPr>
          <w:rFonts w:asciiTheme="minorEastAsia" w:hAnsiTheme="minorEastAsia"/>
          <w:sz w:val="28"/>
          <w:szCs w:val="28"/>
        </w:rPr>
        <w:t>。</w:t>
      </w:r>
      <w:r w:rsidRPr="00E54479">
        <w:rPr>
          <w:rFonts w:asciiTheme="minorEastAsia" w:hAnsiTheme="minorEastAsia" w:hint="eastAsia"/>
          <w:sz w:val="28"/>
          <w:szCs w:val="28"/>
        </w:rPr>
        <w:t>资产</w:t>
      </w:r>
      <w:r w:rsidRPr="00A50695">
        <w:rPr>
          <w:rFonts w:asciiTheme="minorEastAsia" w:hAnsiTheme="minorEastAsia" w:hint="eastAsia"/>
          <w:sz w:val="28"/>
          <w:szCs w:val="28"/>
        </w:rPr>
        <w:t>处</w:t>
      </w:r>
      <w:r w:rsidRPr="00A50695">
        <w:rPr>
          <w:rFonts w:asciiTheme="minorEastAsia" w:hAnsiTheme="minorEastAsia"/>
          <w:sz w:val="28"/>
          <w:szCs w:val="28"/>
        </w:rPr>
        <w:t>汇总</w:t>
      </w:r>
      <w:r w:rsidRPr="00E54479">
        <w:rPr>
          <w:rFonts w:asciiTheme="minorEastAsia" w:hAnsiTheme="minorEastAsia" w:hint="eastAsia"/>
          <w:sz w:val="28"/>
          <w:szCs w:val="28"/>
        </w:rPr>
        <w:t>审核</w:t>
      </w:r>
      <w:r w:rsidRPr="00A50695">
        <w:rPr>
          <w:rFonts w:asciiTheme="minorEastAsia" w:hAnsiTheme="minorEastAsia" w:hint="eastAsia"/>
          <w:sz w:val="28"/>
          <w:szCs w:val="28"/>
        </w:rPr>
        <w:t>数据</w:t>
      </w:r>
      <w:r w:rsidRPr="00E54479">
        <w:rPr>
          <w:rFonts w:asciiTheme="minorEastAsia" w:hAnsiTheme="minorEastAsia" w:hint="eastAsia"/>
          <w:sz w:val="28"/>
          <w:szCs w:val="28"/>
        </w:rPr>
        <w:t>后</w:t>
      </w:r>
      <w:r w:rsidRPr="00A50695">
        <w:rPr>
          <w:rFonts w:asciiTheme="minorEastAsia" w:hAnsiTheme="minorEastAsia" w:hint="eastAsia"/>
          <w:sz w:val="28"/>
          <w:szCs w:val="28"/>
        </w:rPr>
        <w:t>会同财务处</w:t>
      </w:r>
      <w:r w:rsidRPr="00A50695">
        <w:rPr>
          <w:rFonts w:asciiTheme="minorEastAsia" w:hAnsiTheme="minorEastAsia"/>
          <w:sz w:val="28"/>
          <w:szCs w:val="28"/>
        </w:rPr>
        <w:t>报</w:t>
      </w:r>
      <w:r w:rsidR="00E54479">
        <w:rPr>
          <w:rFonts w:asciiTheme="minorEastAsia" w:hAnsiTheme="minorEastAsia" w:hint="eastAsia"/>
          <w:sz w:val="28"/>
          <w:szCs w:val="28"/>
        </w:rPr>
        <w:t>校</w:t>
      </w:r>
      <w:r w:rsidRPr="00A50695">
        <w:rPr>
          <w:rFonts w:asciiTheme="minorEastAsia" w:hAnsiTheme="minorEastAsia"/>
          <w:sz w:val="28"/>
          <w:szCs w:val="28"/>
        </w:rPr>
        <w:t>领导</w:t>
      </w:r>
      <w:r w:rsidRPr="00A50695">
        <w:rPr>
          <w:rFonts w:asciiTheme="minorEastAsia" w:hAnsiTheme="minorEastAsia" w:hint="eastAsia"/>
          <w:sz w:val="28"/>
          <w:szCs w:val="28"/>
        </w:rPr>
        <w:t>研究</w:t>
      </w:r>
      <w:r w:rsidRPr="00E54479">
        <w:rPr>
          <w:rFonts w:asciiTheme="minorEastAsia" w:hAnsiTheme="minorEastAsia" w:hint="eastAsia"/>
          <w:sz w:val="28"/>
          <w:szCs w:val="28"/>
        </w:rPr>
        <w:t>审批</w:t>
      </w:r>
      <w:r w:rsidRPr="00A50695">
        <w:rPr>
          <w:rFonts w:asciiTheme="minorEastAsia" w:hAnsiTheme="minorEastAsia"/>
          <w:sz w:val="28"/>
          <w:szCs w:val="28"/>
        </w:rPr>
        <w:t>通过后</w:t>
      </w:r>
      <w:r w:rsidRPr="00A50695">
        <w:rPr>
          <w:rFonts w:asciiTheme="minorEastAsia" w:hAnsiTheme="minorEastAsia" w:hint="eastAsia"/>
          <w:sz w:val="28"/>
          <w:szCs w:val="28"/>
        </w:rPr>
        <w:t>上</w:t>
      </w:r>
      <w:r w:rsidRPr="00A50695">
        <w:rPr>
          <w:rFonts w:asciiTheme="minorEastAsia" w:hAnsiTheme="minorEastAsia"/>
          <w:sz w:val="28"/>
          <w:szCs w:val="28"/>
        </w:rPr>
        <w:t>报教育厅、财政厅，预算数据一经确定将不再调整</w:t>
      </w:r>
      <w:r w:rsidRPr="00A50695">
        <w:rPr>
          <w:rFonts w:asciiTheme="minorEastAsia" w:hAnsiTheme="minorEastAsia" w:hint="eastAsia"/>
          <w:sz w:val="28"/>
          <w:szCs w:val="28"/>
        </w:rPr>
        <w:t>，原则上本次数据上报完成后不再增补201</w:t>
      </w:r>
      <w:r w:rsidRPr="00E54479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 w:hint="eastAsia"/>
          <w:sz w:val="28"/>
          <w:szCs w:val="28"/>
        </w:rPr>
        <w:t>年的政府采购预算</w:t>
      </w:r>
      <w:r w:rsidRPr="00A50695">
        <w:rPr>
          <w:rFonts w:asciiTheme="minorEastAsia" w:hAnsiTheme="minorEastAsia"/>
          <w:sz w:val="28"/>
          <w:szCs w:val="28"/>
        </w:rPr>
        <w:t>。</w:t>
      </w:r>
    </w:p>
    <w:p w:rsidR="00C813DA" w:rsidRDefault="00C813DA" w:rsidP="00A50695">
      <w:pPr>
        <w:spacing w:line="560" w:lineRule="exact"/>
        <w:ind w:firstLineChars="200" w:firstLine="560"/>
        <w:rPr>
          <w:rFonts w:eastAsia="仿宋_GB2312" w:hint="eastAsia"/>
          <w:sz w:val="28"/>
          <w:szCs w:val="28"/>
        </w:rPr>
      </w:pPr>
    </w:p>
    <w:p w:rsidR="00DC724F" w:rsidRDefault="00DC724F" w:rsidP="00A50695">
      <w:pPr>
        <w:spacing w:line="560" w:lineRule="exact"/>
        <w:ind w:firstLineChars="200" w:firstLine="560"/>
        <w:rPr>
          <w:rFonts w:eastAsia="仿宋_GB2312" w:hint="eastAsia"/>
          <w:sz w:val="28"/>
          <w:szCs w:val="28"/>
        </w:rPr>
      </w:pPr>
    </w:p>
    <w:p w:rsidR="00DC724F" w:rsidRPr="00DC724F" w:rsidRDefault="00DC724F" w:rsidP="00A50695">
      <w:pPr>
        <w:spacing w:line="56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                               </w:t>
      </w:r>
      <w:r w:rsidRPr="00DC724F">
        <w:rPr>
          <w:rFonts w:ascii="宋体" w:eastAsia="宋体" w:hAnsi="宋体" w:hint="eastAsia"/>
          <w:sz w:val="28"/>
          <w:szCs w:val="28"/>
        </w:rPr>
        <w:t xml:space="preserve"> 资产管理处</w:t>
      </w:r>
    </w:p>
    <w:p w:rsidR="00DC724F" w:rsidRPr="00DC724F" w:rsidRDefault="00DC724F" w:rsidP="00DC724F">
      <w:pPr>
        <w:spacing w:line="560" w:lineRule="exact"/>
        <w:ind w:firstLineChars="2200" w:firstLine="6160"/>
        <w:rPr>
          <w:rFonts w:asciiTheme="minorEastAsia" w:hAnsiTheme="minorEastAsia"/>
          <w:sz w:val="28"/>
          <w:szCs w:val="28"/>
        </w:rPr>
      </w:pPr>
      <w:r w:rsidRPr="00DC724F">
        <w:rPr>
          <w:rFonts w:asciiTheme="minorEastAsia" w:hAnsiTheme="minorEastAsia"/>
          <w:sz w:val="28"/>
          <w:szCs w:val="28"/>
        </w:rPr>
        <w:t>2018/9/11</w:t>
      </w:r>
    </w:p>
    <w:p w:rsidR="00A50695" w:rsidRDefault="00A50695" w:rsidP="00E54479">
      <w:pPr>
        <w:widowControl/>
        <w:shd w:val="clear" w:color="auto" w:fill="FFFFFF"/>
        <w:spacing w:line="758" w:lineRule="atLeast"/>
        <w:jc w:val="left"/>
        <w:rPr>
          <w:rFonts w:ascii="宋体" w:eastAsia="宋体" w:hAnsi="宋体" w:cs="Helvetica"/>
          <w:color w:val="524D49"/>
          <w:kern w:val="0"/>
          <w:sz w:val="32"/>
          <w:szCs w:val="32"/>
        </w:rPr>
      </w:pPr>
    </w:p>
    <w:p w:rsidR="00A50695" w:rsidRPr="00E54479" w:rsidRDefault="00A50695" w:rsidP="00E54479">
      <w:pPr>
        <w:widowControl/>
        <w:shd w:val="clear" w:color="auto" w:fill="FFFFFF"/>
        <w:spacing w:line="560" w:lineRule="atLeast"/>
        <w:ind w:firstLine="697"/>
        <w:jc w:val="left"/>
        <w:rPr>
          <w:rFonts w:asciiTheme="minorEastAsia" w:hAnsiTheme="minorEastAsia" w:hint="eastAsia"/>
          <w:sz w:val="28"/>
          <w:szCs w:val="28"/>
        </w:rPr>
      </w:pPr>
      <w:r w:rsidRPr="00A50695">
        <w:rPr>
          <w:rFonts w:asciiTheme="minorEastAsia" w:hAnsiTheme="minorEastAsia"/>
          <w:sz w:val="28"/>
          <w:szCs w:val="28"/>
        </w:rPr>
        <w:t>附件：《201</w:t>
      </w:r>
      <w:r w:rsidR="00E54479">
        <w:rPr>
          <w:rFonts w:asciiTheme="minorEastAsia" w:hAnsiTheme="minorEastAsia" w:hint="eastAsia"/>
          <w:sz w:val="28"/>
          <w:szCs w:val="28"/>
        </w:rPr>
        <w:t>9</w:t>
      </w:r>
      <w:r w:rsidRPr="00A50695">
        <w:rPr>
          <w:rFonts w:asciiTheme="minorEastAsia" w:hAnsiTheme="minorEastAsia"/>
          <w:sz w:val="28"/>
          <w:szCs w:val="28"/>
        </w:rPr>
        <w:t>年度部门政府采购预算申报表》</w:t>
      </w:r>
      <w:r w:rsidR="00E54479">
        <w:rPr>
          <w:rFonts w:asciiTheme="minorEastAsia" w:hAnsiTheme="minorEastAsia"/>
          <w:sz w:val="28"/>
          <w:szCs w:val="28"/>
        </w:rPr>
        <w:br/>
        <w:t>     </w:t>
      </w:r>
      <w:r w:rsidR="00E54479" w:rsidRPr="00E54479">
        <w:rPr>
          <w:rFonts w:asciiTheme="minorEastAsia" w:hAnsiTheme="minorEastAsia" w:hint="eastAsia"/>
          <w:sz w:val="28"/>
          <w:szCs w:val="28"/>
        </w:rPr>
        <w:t>《福建省省级政府集中采购目录及限额标准》</w:t>
      </w:r>
    </w:p>
    <w:p w:rsidR="00C813DA" w:rsidRDefault="00C813DA" w:rsidP="00E54479">
      <w:pPr>
        <w:widowControl/>
        <w:shd w:val="clear" w:color="auto" w:fill="FFFFFF"/>
        <w:spacing w:line="560" w:lineRule="atLeast"/>
        <w:ind w:firstLine="697"/>
        <w:jc w:val="left"/>
        <w:rPr>
          <w:rFonts w:ascii="宋体" w:eastAsia="宋体" w:hAnsi="宋体" w:cs="Helvetica" w:hint="eastAsia"/>
          <w:color w:val="524D49"/>
          <w:kern w:val="0"/>
          <w:sz w:val="28"/>
          <w:szCs w:val="28"/>
        </w:rPr>
      </w:pPr>
    </w:p>
    <w:p w:rsid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宋体" w:eastAsia="宋体" w:hAnsi="宋体" w:cs="Helvetica" w:hint="eastAsia"/>
          <w:color w:val="524D49"/>
          <w:kern w:val="0"/>
          <w:sz w:val="28"/>
          <w:szCs w:val="28"/>
        </w:rPr>
      </w:pPr>
    </w:p>
    <w:p w:rsid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宋体" w:eastAsia="宋体" w:hAnsi="宋体" w:cs="Helvetica" w:hint="eastAsia"/>
          <w:color w:val="524D49"/>
          <w:kern w:val="0"/>
          <w:sz w:val="28"/>
          <w:szCs w:val="28"/>
        </w:rPr>
      </w:pPr>
    </w:p>
    <w:p w:rsidR="00C813DA" w:rsidRPr="00C813DA" w:rsidRDefault="00C813DA" w:rsidP="00C813DA">
      <w:pPr>
        <w:widowControl/>
        <w:shd w:val="clear" w:color="auto" w:fill="FFFFFF"/>
        <w:spacing w:line="758" w:lineRule="atLeast"/>
        <w:ind w:firstLine="700"/>
        <w:jc w:val="left"/>
        <w:rPr>
          <w:rFonts w:ascii="微软雅黑" w:eastAsia="微软雅黑" w:hAnsi="微软雅黑" w:cs="宋体"/>
          <w:color w:val="3A3A3A"/>
          <w:kern w:val="0"/>
          <w:sz w:val="27"/>
          <w:szCs w:val="27"/>
        </w:rPr>
      </w:pPr>
    </w:p>
    <w:sectPr w:rsidR="00C813DA" w:rsidRPr="00C813DA" w:rsidSect="00837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0695"/>
    <w:rsid w:val="00205395"/>
    <w:rsid w:val="00837A30"/>
    <w:rsid w:val="00A50695"/>
    <w:rsid w:val="00C813DA"/>
    <w:rsid w:val="00DC724F"/>
    <w:rsid w:val="00E54479"/>
    <w:rsid w:val="00F3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A3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06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0695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2018-09-11T01:57:00Z</dcterms:created>
  <dcterms:modified xsi:type="dcterms:W3CDTF">2018-09-11T02:55:00Z</dcterms:modified>
</cp:coreProperties>
</file>