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宋体" w:eastAsia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/>
          <w:b/>
          <w:bCs/>
          <w:color w:val="auto"/>
          <w:sz w:val="28"/>
          <w:szCs w:val="28"/>
        </w:rPr>
        <w:t>项目购置清单及技术参数要求</w:t>
      </w:r>
      <w:r>
        <w:rPr>
          <w:rFonts w:hint="eastAsia" w:ascii="宋体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/>
          <w:b/>
          <w:bCs/>
          <w:color w:val="auto"/>
          <w:sz w:val="28"/>
          <w:szCs w:val="28"/>
          <w:lang w:val="en-US" w:eastAsia="zh-CN"/>
        </w:rPr>
        <w:t>一</w:t>
      </w:r>
      <w:r>
        <w:rPr>
          <w:rFonts w:hint="eastAsia" w:ascii="宋体"/>
          <w:b/>
          <w:bCs/>
          <w:color w:val="auto"/>
          <w:sz w:val="28"/>
          <w:szCs w:val="28"/>
          <w:lang w:eastAsia="zh-CN"/>
        </w:rPr>
        <w:t>）</w:t>
      </w:r>
    </w:p>
    <w:p>
      <w:pPr>
        <w:spacing w:line="400" w:lineRule="exact"/>
        <w:rPr>
          <w:rFonts w:ascii="宋体"/>
          <w:b/>
          <w:bCs/>
          <w:color w:val="auto"/>
          <w:sz w:val="21"/>
          <w:szCs w:val="21"/>
        </w:rPr>
      </w:pPr>
      <w:r>
        <w:rPr>
          <w:rFonts w:hint="eastAsia" w:ascii="宋体"/>
          <w:b/>
          <w:bCs/>
          <w:color w:val="auto"/>
          <w:sz w:val="21"/>
          <w:szCs w:val="21"/>
        </w:rPr>
        <w:t xml:space="preserve">                                                                                                                                      单位：元</w:t>
      </w:r>
    </w:p>
    <w:tbl>
      <w:tblPr>
        <w:tblStyle w:val="10"/>
        <w:tblW w:w="14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316"/>
        <w:gridCol w:w="6350"/>
        <w:gridCol w:w="708"/>
        <w:gridCol w:w="709"/>
        <w:gridCol w:w="939"/>
        <w:gridCol w:w="851"/>
        <w:gridCol w:w="850"/>
        <w:gridCol w:w="851"/>
        <w:gridCol w:w="850"/>
        <w:gridCol w:w="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69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bookmarkStart w:id="0" w:name="OLE_LINK1" w:colFirst="5" w:colLast="5"/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购置品目</w:t>
            </w:r>
          </w:p>
        </w:tc>
        <w:tc>
          <w:tcPr>
            <w:tcW w:w="635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技术参数及要求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单位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93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单价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总价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符合技术参数要求的品牌</w:t>
            </w:r>
          </w:p>
        </w:tc>
        <w:tc>
          <w:tcPr>
            <w:tcW w:w="622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696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635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39" w:type="dxa"/>
            <w:vMerge w:val="continue"/>
            <w:vAlign w:val="center"/>
          </w:tcPr>
          <w:p>
            <w:pPr>
              <w:jc w:val="right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jc w:val="right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品牌1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品牌2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  <w:t>品牌3</w:t>
            </w:r>
          </w:p>
        </w:tc>
        <w:tc>
          <w:tcPr>
            <w:tcW w:w="622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6" w:type="dxa"/>
            <w:shd w:val="clear" w:color="auto" w:fill="auto"/>
            <w:vAlign w:val="center"/>
          </w:tcPr>
          <w:p>
            <w:pPr>
              <w:shd w:val="clear" w:color="auto" w:fill="FFFFFF"/>
              <w:jc w:val="center"/>
              <w:rPr>
                <w:rFonts w:cs="宋体" w:asciiTheme="minorEastAsia" w:hAnsiTheme="minorEastAsia"/>
                <w:color w:val="auto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1-1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shd w:val="clear" w:color="auto" w:fill="FFFFFF"/>
              <w:spacing w:line="400" w:lineRule="exact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彩色激光复印打印一体机</w:t>
            </w:r>
          </w:p>
        </w:tc>
        <w:tc>
          <w:tcPr>
            <w:tcW w:w="6350" w:type="dxa"/>
            <w:shd w:val="clear" w:color="auto" w:fill="auto"/>
            <w:vAlign w:val="center"/>
          </w:tcPr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打印幅面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A3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及A3以内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最高分辨率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不低于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600×600dpi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黑白打印速度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不低于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20ppm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4、 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彩色打印速度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不低于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20ppm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5、 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处理器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性能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不低于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540MHz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6、 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内存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≥192MB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双面打印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自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动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网络功能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支持有线网络打印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或无</w:t>
            </w:r>
            <w:r>
              <w:rPr>
                <w:rFonts w:hint="default" w:ascii="宋体" w:hAnsi="宋体"/>
                <w:color w:val="auto"/>
                <w:sz w:val="21"/>
                <w:szCs w:val="21"/>
                <w:lang w:val="en-US" w:eastAsia="zh-CN"/>
              </w:rPr>
              <w:t>线网络打印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9、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接口类型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USB2.0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10Base-T/100Base-TX（RJ-45网络接口）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10、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耗材类型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鼓粉一体</w:t>
            </w:r>
          </w:p>
          <w:p>
            <w:pPr>
              <w:pStyle w:val="26"/>
              <w:numPr>
                <w:ilvl w:val="0"/>
                <w:numId w:val="0"/>
              </w:numPr>
              <w:ind w:left="420" w:leftChars="0" w:hanging="420" w:hangingChars="20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11、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介质类型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普通纸，宣传册纸，证券纸，光面纸，预打印纸，预穿孔纸，再生纸，相纸，彩纸，糙纸，光面胶片，投影胶片，信封，信头纸，标签，卡片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12、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显示屏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液晶显示屏</w:t>
            </w:r>
          </w:p>
          <w:p>
            <w:pPr>
              <w:pStyle w:val="26"/>
              <w:numPr>
                <w:ilvl w:val="0"/>
                <w:numId w:val="0"/>
              </w:numPr>
              <w:ind w:left="420" w:leftChars="0" w:hanging="420" w:hangingChars="20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13、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系统平台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能兼容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Windows 8/7/Vista/2000/XP 家庭版/专业版/Server 2003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Mac OS X v10.3-10.4或更高版本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Linux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14、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电源电压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AC 220-240V（±10%），50/60Hz（±2Hz）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15、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服务：整机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年原厂上门保修服务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台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惠普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Theme="minorEastAsia"/>
                <w:color w:val="auto"/>
                <w:sz w:val="21"/>
                <w:szCs w:val="21"/>
                <w:lang w:val="en-US" w:eastAsia="zh-CN"/>
              </w:rPr>
              <w:t>佳能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Theme="minorEastAsia"/>
                <w:color w:val="auto"/>
                <w:sz w:val="21"/>
                <w:szCs w:val="21"/>
                <w:lang w:val="en-US" w:eastAsia="zh-CN"/>
              </w:rPr>
              <w:t>京瓷</w:t>
            </w:r>
          </w:p>
        </w:tc>
        <w:tc>
          <w:tcPr>
            <w:tcW w:w="622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1"/>
                <w:szCs w:val="21"/>
              </w:rPr>
              <w:t>学生用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1"/>
                <w:szCs w:val="21"/>
              </w:rPr>
              <w:t>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6" w:type="dxa"/>
            <w:shd w:val="clear" w:color="auto" w:fill="auto"/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1-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shd w:val="clear" w:color="auto" w:fill="FFFFFF"/>
              <w:spacing w:line="400" w:lineRule="exact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空调</w:t>
            </w:r>
          </w:p>
        </w:tc>
        <w:tc>
          <w:tcPr>
            <w:tcW w:w="6350" w:type="dxa"/>
            <w:shd w:val="clear" w:color="auto" w:fill="auto"/>
            <w:vAlign w:val="center"/>
          </w:tcPr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空调类型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立柜式空调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冷暖类型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冷暖型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变频/定频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变频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空调匹数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3P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能效等级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不低于一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级能效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控制方式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键控或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遥控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制冷剂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ab/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R32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扫风方式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上下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左右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扫风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9、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是否静音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10、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清洁功能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自动清洁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11、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电辅加热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支持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12、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电源性能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220V/50Hz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13、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包装清单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室内机 x1室外机 x1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14、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服务：整机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年原厂上门保修服务</w:t>
            </w:r>
          </w:p>
          <w:p>
            <w:pPr>
              <w:pStyle w:val="26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台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Theme="minorEastAsia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格力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Theme="minorEastAsia"/>
                <w:color w:val="auto"/>
                <w:sz w:val="21"/>
                <w:szCs w:val="21"/>
                <w:lang w:val="en-US" w:eastAsia="zh-CN"/>
              </w:rPr>
              <w:t>美的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Theme="minorEastAsia"/>
                <w:color w:val="auto"/>
                <w:sz w:val="21"/>
                <w:szCs w:val="21"/>
                <w:lang w:val="en-US" w:eastAsia="zh-CN"/>
              </w:rPr>
              <w:t>奥克斯</w:t>
            </w:r>
          </w:p>
        </w:tc>
        <w:tc>
          <w:tcPr>
            <w:tcW w:w="622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012" w:type="dxa"/>
            <w:gridSpan w:val="2"/>
            <w:vAlign w:val="center"/>
          </w:tcPr>
          <w:p>
            <w:pPr>
              <w:shd w:val="clear" w:color="auto" w:fill="FFFFFF"/>
              <w:spacing w:line="400" w:lineRule="exact"/>
              <w:jc w:val="center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  <w:bookmarkStart w:id="1" w:name="_GoBack"/>
            <w:bookmarkEnd w:id="1"/>
          </w:p>
        </w:tc>
        <w:tc>
          <w:tcPr>
            <w:tcW w:w="6350" w:type="dxa"/>
            <w:vAlign w:val="center"/>
          </w:tcPr>
          <w:p>
            <w:pPr>
              <w:shd w:val="clear" w:color="auto" w:fill="FFFFFF"/>
              <w:rPr>
                <w:rFonts w:asciiTheme="minorEastAsia" w:hAnsiTheme="minorEastAsia" w:eastAsiaTheme="minorEastAsia"/>
                <w:color w:val="auto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jc w:val="right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right"/>
              <w:rPr>
                <w:rFonts w:hint="default" w:cs="宋体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bookmarkEnd w:id="0"/>
    </w:tbl>
    <w:p>
      <w:pPr>
        <w:rPr>
          <w:color w:val="auto"/>
        </w:rPr>
      </w:pPr>
    </w:p>
    <w:sectPr>
      <w:pgSz w:w="16838" w:h="11906" w:orient="landscape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Yuen PRC SemiBold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Museo Sans For Dell 300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oNotHyphenateCaps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0FF"/>
    <w:rsid w:val="00015260"/>
    <w:rsid w:val="000173BF"/>
    <w:rsid w:val="0001799D"/>
    <w:rsid w:val="00024779"/>
    <w:rsid w:val="000258E8"/>
    <w:rsid w:val="000259E0"/>
    <w:rsid w:val="00033968"/>
    <w:rsid w:val="00035AC1"/>
    <w:rsid w:val="00063014"/>
    <w:rsid w:val="00064BB6"/>
    <w:rsid w:val="00070280"/>
    <w:rsid w:val="00075602"/>
    <w:rsid w:val="000766D9"/>
    <w:rsid w:val="00080AA8"/>
    <w:rsid w:val="000A1FFF"/>
    <w:rsid w:val="000D5D87"/>
    <w:rsid w:val="000D5EB3"/>
    <w:rsid w:val="000E4E83"/>
    <w:rsid w:val="000E6985"/>
    <w:rsid w:val="000F3C81"/>
    <w:rsid w:val="000F5D7B"/>
    <w:rsid w:val="000F61BE"/>
    <w:rsid w:val="00102CFC"/>
    <w:rsid w:val="0010312D"/>
    <w:rsid w:val="0010642A"/>
    <w:rsid w:val="0011107E"/>
    <w:rsid w:val="00117927"/>
    <w:rsid w:val="001204B0"/>
    <w:rsid w:val="00124614"/>
    <w:rsid w:val="00125291"/>
    <w:rsid w:val="00146667"/>
    <w:rsid w:val="00147CF5"/>
    <w:rsid w:val="0015102C"/>
    <w:rsid w:val="0015304C"/>
    <w:rsid w:val="001530FC"/>
    <w:rsid w:val="00154D5A"/>
    <w:rsid w:val="00165F5D"/>
    <w:rsid w:val="00171F0D"/>
    <w:rsid w:val="00187E82"/>
    <w:rsid w:val="00192587"/>
    <w:rsid w:val="00193C69"/>
    <w:rsid w:val="0019436C"/>
    <w:rsid w:val="001A1BFF"/>
    <w:rsid w:val="001A33D1"/>
    <w:rsid w:val="001A7625"/>
    <w:rsid w:val="001C2CAA"/>
    <w:rsid w:val="001D3459"/>
    <w:rsid w:val="001E746C"/>
    <w:rsid w:val="001F04B2"/>
    <w:rsid w:val="001F7B6B"/>
    <w:rsid w:val="002051A9"/>
    <w:rsid w:val="0021183A"/>
    <w:rsid w:val="00215BA6"/>
    <w:rsid w:val="00215FF8"/>
    <w:rsid w:val="00231B7D"/>
    <w:rsid w:val="00235761"/>
    <w:rsid w:val="002359B9"/>
    <w:rsid w:val="0024275A"/>
    <w:rsid w:val="002529F6"/>
    <w:rsid w:val="0025643C"/>
    <w:rsid w:val="00261E47"/>
    <w:rsid w:val="00283E6C"/>
    <w:rsid w:val="002A779E"/>
    <w:rsid w:val="002B1818"/>
    <w:rsid w:val="002B4F4C"/>
    <w:rsid w:val="002B7BBD"/>
    <w:rsid w:val="002D67DD"/>
    <w:rsid w:val="002E0F0C"/>
    <w:rsid w:val="002E28D3"/>
    <w:rsid w:val="002E4725"/>
    <w:rsid w:val="002E52BC"/>
    <w:rsid w:val="00302147"/>
    <w:rsid w:val="003066C2"/>
    <w:rsid w:val="003148F3"/>
    <w:rsid w:val="003150BA"/>
    <w:rsid w:val="00317A86"/>
    <w:rsid w:val="00322B0F"/>
    <w:rsid w:val="0032676C"/>
    <w:rsid w:val="003542C9"/>
    <w:rsid w:val="003548FB"/>
    <w:rsid w:val="0036615A"/>
    <w:rsid w:val="003742B7"/>
    <w:rsid w:val="003945CC"/>
    <w:rsid w:val="00395D74"/>
    <w:rsid w:val="003B1661"/>
    <w:rsid w:val="003B3B55"/>
    <w:rsid w:val="003C74CB"/>
    <w:rsid w:val="003E619C"/>
    <w:rsid w:val="003E7B29"/>
    <w:rsid w:val="00406CF5"/>
    <w:rsid w:val="00406F53"/>
    <w:rsid w:val="00417A79"/>
    <w:rsid w:val="00421D7A"/>
    <w:rsid w:val="00442EBA"/>
    <w:rsid w:val="00450CC0"/>
    <w:rsid w:val="00452680"/>
    <w:rsid w:val="00461F04"/>
    <w:rsid w:val="00464307"/>
    <w:rsid w:val="00475ECA"/>
    <w:rsid w:val="004826E7"/>
    <w:rsid w:val="00496F87"/>
    <w:rsid w:val="004A784E"/>
    <w:rsid w:val="004B5FCD"/>
    <w:rsid w:val="004C502A"/>
    <w:rsid w:val="004C7E6F"/>
    <w:rsid w:val="004D2FF2"/>
    <w:rsid w:val="004F031A"/>
    <w:rsid w:val="004F3531"/>
    <w:rsid w:val="004F535D"/>
    <w:rsid w:val="0051196F"/>
    <w:rsid w:val="0051590A"/>
    <w:rsid w:val="005226E9"/>
    <w:rsid w:val="00523D8F"/>
    <w:rsid w:val="0053530F"/>
    <w:rsid w:val="005362CC"/>
    <w:rsid w:val="00565911"/>
    <w:rsid w:val="00594CAD"/>
    <w:rsid w:val="00597BE2"/>
    <w:rsid w:val="005A617C"/>
    <w:rsid w:val="005B3101"/>
    <w:rsid w:val="005B370E"/>
    <w:rsid w:val="005C45C4"/>
    <w:rsid w:val="005C67AA"/>
    <w:rsid w:val="005D348C"/>
    <w:rsid w:val="005E10FA"/>
    <w:rsid w:val="005E1748"/>
    <w:rsid w:val="005E312C"/>
    <w:rsid w:val="006018AB"/>
    <w:rsid w:val="006109C2"/>
    <w:rsid w:val="00611FEE"/>
    <w:rsid w:val="00613471"/>
    <w:rsid w:val="0062193A"/>
    <w:rsid w:val="00657061"/>
    <w:rsid w:val="00663102"/>
    <w:rsid w:val="00673987"/>
    <w:rsid w:val="006848AB"/>
    <w:rsid w:val="00693BF5"/>
    <w:rsid w:val="00696DA8"/>
    <w:rsid w:val="006A3817"/>
    <w:rsid w:val="006B4066"/>
    <w:rsid w:val="006C0924"/>
    <w:rsid w:val="006C1377"/>
    <w:rsid w:val="006C3226"/>
    <w:rsid w:val="006C4F33"/>
    <w:rsid w:val="006E17E9"/>
    <w:rsid w:val="006E1A37"/>
    <w:rsid w:val="00710C91"/>
    <w:rsid w:val="0072534A"/>
    <w:rsid w:val="0073356D"/>
    <w:rsid w:val="00740EDC"/>
    <w:rsid w:val="00743D50"/>
    <w:rsid w:val="00745762"/>
    <w:rsid w:val="007517A5"/>
    <w:rsid w:val="0075237D"/>
    <w:rsid w:val="007554C9"/>
    <w:rsid w:val="00766A2D"/>
    <w:rsid w:val="00766AA4"/>
    <w:rsid w:val="007770DF"/>
    <w:rsid w:val="00797237"/>
    <w:rsid w:val="007A62AB"/>
    <w:rsid w:val="007B1B9E"/>
    <w:rsid w:val="007C44F4"/>
    <w:rsid w:val="007D2277"/>
    <w:rsid w:val="007D5644"/>
    <w:rsid w:val="00802BC0"/>
    <w:rsid w:val="008301DE"/>
    <w:rsid w:val="00846C9A"/>
    <w:rsid w:val="008509D6"/>
    <w:rsid w:val="0085403A"/>
    <w:rsid w:val="0085720B"/>
    <w:rsid w:val="00870921"/>
    <w:rsid w:val="00872CD4"/>
    <w:rsid w:val="00877D86"/>
    <w:rsid w:val="00890846"/>
    <w:rsid w:val="008C08D2"/>
    <w:rsid w:val="008C327E"/>
    <w:rsid w:val="008C39C3"/>
    <w:rsid w:val="008C538D"/>
    <w:rsid w:val="008E72B6"/>
    <w:rsid w:val="008F29F9"/>
    <w:rsid w:val="008F42C9"/>
    <w:rsid w:val="00922E3C"/>
    <w:rsid w:val="009333E4"/>
    <w:rsid w:val="009529F7"/>
    <w:rsid w:val="00971C36"/>
    <w:rsid w:val="00981916"/>
    <w:rsid w:val="009864D7"/>
    <w:rsid w:val="00986A0B"/>
    <w:rsid w:val="0099540E"/>
    <w:rsid w:val="009B22B2"/>
    <w:rsid w:val="009B2F5F"/>
    <w:rsid w:val="009B64F0"/>
    <w:rsid w:val="009E2E27"/>
    <w:rsid w:val="009E6276"/>
    <w:rsid w:val="009E62E1"/>
    <w:rsid w:val="00A2594C"/>
    <w:rsid w:val="00A26923"/>
    <w:rsid w:val="00A339B4"/>
    <w:rsid w:val="00A43A27"/>
    <w:rsid w:val="00A53B2F"/>
    <w:rsid w:val="00A55EC2"/>
    <w:rsid w:val="00A728F7"/>
    <w:rsid w:val="00A80291"/>
    <w:rsid w:val="00A87C71"/>
    <w:rsid w:val="00A929D9"/>
    <w:rsid w:val="00AB0FE4"/>
    <w:rsid w:val="00AC4150"/>
    <w:rsid w:val="00AE4EC9"/>
    <w:rsid w:val="00AE66E7"/>
    <w:rsid w:val="00B01076"/>
    <w:rsid w:val="00B01208"/>
    <w:rsid w:val="00B24BC1"/>
    <w:rsid w:val="00B311E7"/>
    <w:rsid w:val="00B34E1F"/>
    <w:rsid w:val="00B54EA6"/>
    <w:rsid w:val="00B568A8"/>
    <w:rsid w:val="00B62451"/>
    <w:rsid w:val="00B71C19"/>
    <w:rsid w:val="00B86F7E"/>
    <w:rsid w:val="00BA2C0E"/>
    <w:rsid w:val="00BA4AEF"/>
    <w:rsid w:val="00BA6DE3"/>
    <w:rsid w:val="00BB003C"/>
    <w:rsid w:val="00BB4636"/>
    <w:rsid w:val="00BC0BF3"/>
    <w:rsid w:val="00BC3CD9"/>
    <w:rsid w:val="00C05EFD"/>
    <w:rsid w:val="00C2100C"/>
    <w:rsid w:val="00C46FB3"/>
    <w:rsid w:val="00C52F12"/>
    <w:rsid w:val="00C53FE2"/>
    <w:rsid w:val="00C630DA"/>
    <w:rsid w:val="00C73AE2"/>
    <w:rsid w:val="00C77DEA"/>
    <w:rsid w:val="00CA25A2"/>
    <w:rsid w:val="00CA52E2"/>
    <w:rsid w:val="00CA5B11"/>
    <w:rsid w:val="00CC0642"/>
    <w:rsid w:val="00CC70FF"/>
    <w:rsid w:val="00CD48EF"/>
    <w:rsid w:val="00CF58E1"/>
    <w:rsid w:val="00D32C0C"/>
    <w:rsid w:val="00D42D0D"/>
    <w:rsid w:val="00D64887"/>
    <w:rsid w:val="00D65566"/>
    <w:rsid w:val="00D76BF6"/>
    <w:rsid w:val="00D77409"/>
    <w:rsid w:val="00D80670"/>
    <w:rsid w:val="00D85764"/>
    <w:rsid w:val="00DA26DF"/>
    <w:rsid w:val="00DA67AD"/>
    <w:rsid w:val="00DC0C38"/>
    <w:rsid w:val="00DC793E"/>
    <w:rsid w:val="00DD0998"/>
    <w:rsid w:val="00DD42A2"/>
    <w:rsid w:val="00DE06E0"/>
    <w:rsid w:val="00DE231D"/>
    <w:rsid w:val="00DF24EE"/>
    <w:rsid w:val="00DF515C"/>
    <w:rsid w:val="00E116A4"/>
    <w:rsid w:val="00E1409E"/>
    <w:rsid w:val="00E404BE"/>
    <w:rsid w:val="00E52F4C"/>
    <w:rsid w:val="00E5648D"/>
    <w:rsid w:val="00E61B42"/>
    <w:rsid w:val="00E750E9"/>
    <w:rsid w:val="00E77A76"/>
    <w:rsid w:val="00E81D40"/>
    <w:rsid w:val="00E973CE"/>
    <w:rsid w:val="00EA39E6"/>
    <w:rsid w:val="00EB1F82"/>
    <w:rsid w:val="00EB6C1C"/>
    <w:rsid w:val="00EB7252"/>
    <w:rsid w:val="00ED08F1"/>
    <w:rsid w:val="00ED5CF3"/>
    <w:rsid w:val="00F00204"/>
    <w:rsid w:val="00F10F26"/>
    <w:rsid w:val="00F14EEF"/>
    <w:rsid w:val="00F1539C"/>
    <w:rsid w:val="00F1564E"/>
    <w:rsid w:val="00F15862"/>
    <w:rsid w:val="00F21106"/>
    <w:rsid w:val="00F34CA6"/>
    <w:rsid w:val="00F408E2"/>
    <w:rsid w:val="00F40962"/>
    <w:rsid w:val="00F56AA7"/>
    <w:rsid w:val="00FB4E7E"/>
    <w:rsid w:val="00FC1FFA"/>
    <w:rsid w:val="00FD1831"/>
    <w:rsid w:val="00FE1DD0"/>
    <w:rsid w:val="00FE2284"/>
    <w:rsid w:val="00FE528C"/>
    <w:rsid w:val="00FF7189"/>
    <w:rsid w:val="011C2C2F"/>
    <w:rsid w:val="01EB6B28"/>
    <w:rsid w:val="02C26115"/>
    <w:rsid w:val="031108ED"/>
    <w:rsid w:val="05BC3ADD"/>
    <w:rsid w:val="05EC7836"/>
    <w:rsid w:val="07256C6B"/>
    <w:rsid w:val="077527B4"/>
    <w:rsid w:val="0AB6056B"/>
    <w:rsid w:val="0C4E7424"/>
    <w:rsid w:val="0CC62BF2"/>
    <w:rsid w:val="0E922C5D"/>
    <w:rsid w:val="0EB90933"/>
    <w:rsid w:val="0F4709B8"/>
    <w:rsid w:val="0FBA4E4A"/>
    <w:rsid w:val="15364729"/>
    <w:rsid w:val="15591A6E"/>
    <w:rsid w:val="158F6A1D"/>
    <w:rsid w:val="15CA312D"/>
    <w:rsid w:val="161329B1"/>
    <w:rsid w:val="164473E7"/>
    <w:rsid w:val="1653670B"/>
    <w:rsid w:val="16C71BDB"/>
    <w:rsid w:val="1711157A"/>
    <w:rsid w:val="17987FCF"/>
    <w:rsid w:val="186C5A94"/>
    <w:rsid w:val="19AD6B98"/>
    <w:rsid w:val="1A50096E"/>
    <w:rsid w:val="1E7928BD"/>
    <w:rsid w:val="1F33183D"/>
    <w:rsid w:val="200C59B1"/>
    <w:rsid w:val="20745B99"/>
    <w:rsid w:val="218353F5"/>
    <w:rsid w:val="21C33258"/>
    <w:rsid w:val="221943CD"/>
    <w:rsid w:val="22BA2E7B"/>
    <w:rsid w:val="230D391C"/>
    <w:rsid w:val="27C959EE"/>
    <w:rsid w:val="27E26E70"/>
    <w:rsid w:val="28EA4C62"/>
    <w:rsid w:val="29B60611"/>
    <w:rsid w:val="2A264CA9"/>
    <w:rsid w:val="2A536FDF"/>
    <w:rsid w:val="2C0D25F7"/>
    <w:rsid w:val="2D180730"/>
    <w:rsid w:val="2D7A3403"/>
    <w:rsid w:val="2D97157E"/>
    <w:rsid w:val="2EE22D86"/>
    <w:rsid w:val="2FB175E8"/>
    <w:rsid w:val="30167FB0"/>
    <w:rsid w:val="326A0AD0"/>
    <w:rsid w:val="33805182"/>
    <w:rsid w:val="33FE6EDE"/>
    <w:rsid w:val="34CB281B"/>
    <w:rsid w:val="35D01913"/>
    <w:rsid w:val="361F58F2"/>
    <w:rsid w:val="378F3CD6"/>
    <w:rsid w:val="39DF64F8"/>
    <w:rsid w:val="3A582284"/>
    <w:rsid w:val="3A8A10F1"/>
    <w:rsid w:val="3B05508B"/>
    <w:rsid w:val="3B790613"/>
    <w:rsid w:val="3C551825"/>
    <w:rsid w:val="3C8A63F2"/>
    <w:rsid w:val="3E626B72"/>
    <w:rsid w:val="3FBB6B0E"/>
    <w:rsid w:val="3FCC7E9E"/>
    <w:rsid w:val="40E74563"/>
    <w:rsid w:val="421F796B"/>
    <w:rsid w:val="42987A4E"/>
    <w:rsid w:val="47146638"/>
    <w:rsid w:val="471525AB"/>
    <w:rsid w:val="475B7A73"/>
    <w:rsid w:val="47B50152"/>
    <w:rsid w:val="47BA7A63"/>
    <w:rsid w:val="483A1784"/>
    <w:rsid w:val="4A676F0E"/>
    <w:rsid w:val="4B1E7225"/>
    <w:rsid w:val="4B31421D"/>
    <w:rsid w:val="4C042E01"/>
    <w:rsid w:val="4C27048B"/>
    <w:rsid w:val="4C64193D"/>
    <w:rsid w:val="4DBB3EDA"/>
    <w:rsid w:val="4EC6151A"/>
    <w:rsid w:val="4F775A41"/>
    <w:rsid w:val="510D6F1A"/>
    <w:rsid w:val="51784EBA"/>
    <w:rsid w:val="542A058C"/>
    <w:rsid w:val="542B102F"/>
    <w:rsid w:val="565B315E"/>
    <w:rsid w:val="56A05F5D"/>
    <w:rsid w:val="58154762"/>
    <w:rsid w:val="59320C51"/>
    <w:rsid w:val="5B3D2A10"/>
    <w:rsid w:val="5BAE1CCE"/>
    <w:rsid w:val="5BF430EB"/>
    <w:rsid w:val="5C7B10DB"/>
    <w:rsid w:val="5C8E0771"/>
    <w:rsid w:val="5E2B1E11"/>
    <w:rsid w:val="5E521CA3"/>
    <w:rsid w:val="5E9B23B4"/>
    <w:rsid w:val="5F7E3719"/>
    <w:rsid w:val="61A419E4"/>
    <w:rsid w:val="62DD6E86"/>
    <w:rsid w:val="65E859B7"/>
    <w:rsid w:val="679D5E45"/>
    <w:rsid w:val="68823B26"/>
    <w:rsid w:val="68FF2858"/>
    <w:rsid w:val="699E4C8F"/>
    <w:rsid w:val="6AB46831"/>
    <w:rsid w:val="6B0D27A3"/>
    <w:rsid w:val="6B553071"/>
    <w:rsid w:val="6D400C0D"/>
    <w:rsid w:val="6D415D2B"/>
    <w:rsid w:val="6DE30D1F"/>
    <w:rsid w:val="6E642A78"/>
    <w:rsid w:val="6EA51224"/>
    <w:rsid w:val="6FD11EC6"/>
    <w:rsid w:val="71A1303E"/>
    <w:rsid w:val="71F94F01"/>
    <w:rsid w:val="729A62DF"/>
    <w:rsid w:val="730228AD"/>
    <w:rsid w:val="741015D4"/>
    <w:rsid w:val="74630BB1"/>
    <w:rsid w:val="754B57C9"/>
    <w:rsid w:val="7586402F"/>
    <w:rsid w:val="762C1498"/>
    <w:rsid w:val="764C2103"/>
    <w:rsid w:val="78A631E5"/>
    <w:rsid w:val="79700DE9"/>
    <w:rsid w:val="7AD93877"/>
    <w:rsid w:val="7C093B82"/>
    <w:rsid w:val="7E3402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 w:locked="1"/>
    <w:lsdException w:qFormat="1" w:uiPriority="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 w:locked="1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qFormat="1" w:unhideWhenUsed="0" w:uiPriority="99" w:semiHidden="0" w:name="HTML Cite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qFormat="1"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iPriority="59" w:name="Table Grid" w:locked="1"/>
    <w:lsdException w:uiPriority="99" w:name="Table Theme" w:locked="1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widowControl w:val="0"/>
      <w:outlineLvl w:val="0"/>
    </w:pPr>
    <w:rPr>
      <w:rFonts w:ascii="宋体" w:hAnsi="宋体" w:cs="宋体"/>
      <w:b/>
      <w:bCs/>
      <w:kern w:val="44"/>
      <w:sz w:val="48"/>
      <w:szCs w:val="48"/>
    </w:rPr>
  </w:style>
  <w:style w:type="paragraph" w:styleId="3">
    <w:name w:val="heading 3"/>
    <w:basedOn w:val="1"/>
    <w:next w:val="1"/>
    <w:link w:val="29"/>
    <w:unhideWhenUsed/>
    <w:qFormat/>
    <w:locked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locked/>
    <w:uiPriority w:val="99"/>
  </w:style>
  <w:style w:type="paragraph" w:styleId="5">
    <w:name w:val="Balloon Text"/>
    <w:basedOn w:val="1"/>
    <w:link w:val="18"/>
    <w:semiHidden/>
    <w:qFormat/>
    <w:uiPriority w:val="99"/>
    <w:pPr>
      <w:widowControl w:val="0"/>
      <w:jc w:val="both"/>
    </w:pPr>
    <w:rPr>
      <w:kern w:val="2"/>
      <w:sz w:val="18"/>
      <w:szCs w:val="18"/>
    </w:rPr>
  </w:style>
  <w:style w:type="paragraph" w:styleId="6">
    <w:name w:val="footer"/>
    <w:basedOn w:val="1"/>
    <w:link w:val="19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7">
    <w:name w:val="header"/>
    <w:basedOn w:val="1"/>
    <w:link w:val="20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8">
    <w:name w:val="Normal (Web)"/>
    <w:basedOn w:val="1"/>
    <w:semiHidden/>
    <w:unhideWhenUsed/>
    <w:qFormat/>
    <w:locked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styleId="9">
    <w:name w:val="annotation subject"/>
    <w:basedOn w:val="4"/>
    <w:next w:val="4"/>
    <w:link w:val="31"/>
    <w:semiHidden/>
    <w:unhideWhenUsed/>
    <w:qFormat/>
    <w:locked/>
    <w:uiPriority w:val="99"/>
    <w:rPr>
      <w:b/>
      <w:bCs/>
    </w:rPr>
  </w:style>
  <w:style w:type="character" w:styleId="12">
    <w:name w:val="FollowedHyperlink"/>
    <w:basedOn w:val="11"/>
    <w:qFormat/>
    <w:uiPriority w:val="99"/>
    <w:rPr>
      <w:color w:val="555555"/>
      <w:u w:val="none"/>
    </w:rPr>
  </w:style>
  <w:style w:type="character" w:styleId="13">
    <w:name w:val="Emphasis"/>
    <w:basedOn w:val="11"/>
    <w:qFormat/>
    <w:uiPriority w:val="99"/>
    <w:rPr>
      <w:color w:val="auto"/>
    </w:rPr>
  </w:style>
  <w:style w:type="character" w:styleId="14">
    <w:name w:val="Hyperlink"/>
    <w:basedOn w:val="11"/>
    <w:qFormat/>
    <w:uiPriority w:val="99"/>
    <w:rPr>
      <w:color w:val="auto"/>
      <w:u w:val="none"/>
    </w:rPr>
  </w:style>
  <w:style w:type="character" w:styleId="15">
    <w:name w:val="annotation reference"/>
    <w:basedOn w:val="11"/>
    <w:semiHidden/>
    <w:unhideWhenUsed/>
    <w:qFormat/>
    <w:locked/>
    <w:uiPriority w:val="99"/>
    <w:rPr>
      <w:sz w:val="21"/>
      <w:szCs w:val="21"/>
    </w:rPr>
  </w:style>
  <w:style w:type="character" w:styleId="16">
    <w:name w:val="HTML Cite"/>
    <w:basedOn w:val="11"/>
    <w:qFormat/>
    <w:uiPriority w:val="99"/>
    <w:rPr>
      <w:color w:val="008000"/>
    </w:rPr>
  </w:style>
  <w:style w:type="character" w:customStyle="1" w:styleId="17">
    <w:name w:val="标题 1字符"/>
    <w:basedOn w:val="11"/>
    <w:link w:val="2"/>
    <w:qFormat/>
    <w:locked/>
    <w:uiPriority w:val="99"/>
    <w:rPr>
      <w:rFonts w:ascii="宋体" w:hAnsi="宋体" w:eastAsia="宋体" w:cs="宋体"/>
      <w:b/>
      <w:bCs/>
      <w:kern w:val="44"/>
      <w:sz w:val="48"/>
      <w:szCs w:val="48"/>
    </w:rPr>
  </w:style>
  <w:style w:type="character" w:customStyle="1" w:styleId="18">
    <w:name w:val="批注框文本字符"/>
    <w:basedOn w:val="11"/>
    <w:link w:val="5"/>
    <w:qFormat/>
    <w:locked/>
    <w:uiPriority w:val="99"/>
    <w:rPr>
      <w:kern w:val="2"/>
      <w:sz w:val="18"/>
      <w:szCs w:val="18"/>
    </w:rPr>
  </w:style>
  <w:style w:type="character" w:customStyle="1" w:styleId="19">
    <w:name w:val="页脚字符"/>
    <w:basedOn w:val="11"/>
    <w:link w:val="6"/>
    <w:qFormat/>
    <w:locked/>
    <w:uiPriority w:val="99"/>
    <w:rPr>
      <w:kern w:val="2"/>
      <w:sz w:val="18"/>
      <w:szCs w:val="18"/>
    </w:rPr>
  </w:style>
  <w:style w:type="character" w:customStyle="1" w:styleId="20">
    <w:name w:val="页眉字符"/>
    <w:basedOn w:val="11"/>
    <w:link w:val="7"/>
    <w:qFormat/>
    <w:locked/>
    <w:uiPriority w:val="99"/>
    <w:rPr>
      <w:kern w:val="2"/>
      <w:sz w:val="18"/>
      <w:szCs w:val="18"/>
    </w:rPr>
  </w:style>
  <w:style w:type="character" w:customStyle="1" w:styleId="21">
    <w:name w:val="hover12"/>
    <w:basedOn w:val="11"/>
    <w:qFormat/>
    <w:uiPriority w:val="99"/>
    <w:rPr>
      <w:u w:val="single"/>
    </w:rPr>
  </w:style>
  <w:style w:type="paragraph" w:customStyle="1" w:styleId="22">
    <w:name w:val="Pa3"/>
    <w:basedOn w:val="1"/>
    <w:next w:val="1"/>
    <w:qFormat/>
    <w:uiPriority w:val="99"/>
    <w:pPr>
      <w:widowControl w:val="0"/>
      <w:autoSpaceDE w:val="0"/>
      <w:autoSpaceDN w:val="0"/>
      <w:adjustRightInd w:val="0"/>
      <w:spacing w:line="161" w:lineRule="atLeast"/>
    </w:pPr>
    <w:rPr>
      <w:rFonts w:ascii="MYuen PRC SemiBold" w:eastAsia="MYuen PRC SemiBold" w:cs="MYuen PRC SemiBold"/>
    </w:rPr>
  </w:style>
  <w:style w:type="character" w:customStyle="1" w:styleId="23">
    <w:name w:val="A7"/>
    <w:qFormat/>
    <w:uiPriority w:val="99"/>
    <w:rPr>
      <w:rFonts w:ascii="Museo Sans For Dell 300" w:eastAsia="Museo Sans For Dell 300" w:cs="Museo Sans For Dell 300"/>
      <w:color w:val="000000"/>
      <w:sz w:val="9"/>
      <w:szCs w:val="9"/>
    </w:rPr>
  </w:style>
  <w:style w:type="character" w:customStyle="1" w:styleId="24">
    <w:name w:val="A5"/>
    <w:qFormat/>
    <w:uiPriority w:val="99"/>
    <w:rPr>
      <w:b/>
      <w:bCs/>
      <w:color w:val="000000"/>
      <w:sz w:val="17"/>
      <w:szCs w:val="17"/>
    </w:rPr>
  </w:style>
  <w:style w:type="character" w:customStyle="1" w:styleId="25">
    <w:name w:val="xubox_tabnow"/>
    <w:basedOn w:val="11"/>
    <w:qFormat/>
    <w:uiPriority w:val="99"/>
    <w:rPr>
      <w:bdr w:val="single" w:color="auto" w:sz="4" w:space="0"/>
      <w:shd w:val="clear" w:color="auto" w:fill="FFFFFF"/>
    </w:rPr>
  </w:style>
  <w:style w:type="paragraph" w:customStyle="1" w:styleId="26">
    <w:name w:val="列出段落1"/>
    <w:basedOn w:val="1"/>
    <w:qFormat/>
    <w:uiPriority w:val="34"/>
    <w:pPr>
      <w:widowControl w:val="0"/>
      <w:ind w:firstLine="420" w:firstLineChars="200"/>
      <w:jc w:val="both"/>
    </w:pPr>
    <w:rPr>
      <w:rFonts w:ascii="Cambria" w:hAnsi="Cambria"/>
      <w:kern w:val="2"/>
    </w:rPr>
  </w:style>
  <w:style w:type="character" w:customStyle="1" w:styleId="27">
    <w:name w:val="占位符文本1"/>
    <w:basedOn w:val="11"/>
    <w:semiHidden/>
    <w:qFormat/>
    <w:uiPriority w:val="99"/>
    <w:rPr>
      <w:color w:val="808080"/>
    </w:rPr>
  </w:style>
  <w:style w:type="paragraph" w:styleId="2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9">
    <w:name w:val="标题 3字符"/>
    <w:basedOn w:val="11"/>
    <w:link w:val="3"/>
    <w:qFormat/>
    <w:uiPriority w:val="9"/>
    <w:rPr>
      <w:b/>
      <w:bCs/>
      <w:sz w:val="32"/>
      <w:szCs w:val="32"/>
    </w:rPr>
  </w:style>
  <w:style w:type="character" w:customStyle="1" w:styleId="30">
    <w:name w:val="注释文本字符"/>
    <w:basedOn w:val="11"/>
    <w:link w:val="4"/>
    <w:semiHidden/>
    <w:qFormat/>
    <w:uiPriority w:val="99"/>
    <w:rPr>
      <w:sz w:val="24"/>
      <w:szCs w:val="24"/>
    </w:rPr>
  </w:style>
  <w:style w:type="character" w:customStyle="1" w:styleId="31">
    <w:name w:val="批注主题字符"/>
    <w:basedOn w:val="30"/>
    <w:link w:val="9"/>
    <w:semiHidden/>
    <w:qFormat/>
    <w:uiPriority w:val="99"/>
    <w:rPr>
      <w:b/>
      <w:bCs/>
      <w:sz w:val="24"/>
      <w:szCs w:val="24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50BDC0-E104-024F-8E15-EF7AD4D5B4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DEEPIN</Company>
  <Pages>7</Pages>
  <Words>817</Words>
  <Characters>4661</Characters>
  <Lines>38</Lines>
  <Paragraphs>10</Paragraphs>
  <TotalTime>15</TotalTime>
  <ScaleCrop>false</ScaleCrop>
  <LinksUpToDate>false</LinksUpToDate>
  <CharactersWithSpaces>5468</CharactersWithSpaces>
  <Application>WPS Office_11.1.0.10228_F1E327BC-269C-435d-A152-05C5408002CA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2019-03-14T07:47:00Z</dcterms:created>
  <dc:creator>wangwei</dc:creator>
  <cp:lastModifiedBy>寓言1381897379</cp:lastModifiedBy>
  <cp:lastPrinted>2017-11-10T06:54:00Z</cp:lastPrinted>
  <dcterms:modified xsi:type="dcterms:W3CDTF">2021-06-15T01:53:11Z</dcterms:modified>
  <dc:title>合同包1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6E39C135368143BDB7E8C5EB81A355A2</vt:lpwstr>
  </property>
</Properties>
</file>